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62AD7" w14:textId="77777777" w:rsidR="0012768C" w:rsidRDefault="0012768C" w:rsidP="00C132A8">
      <w:pPr>
        <w:jc w:val="center"/>
        <w:rPr>
          <w:b/>
        </w:rPr>
      </w:pPr>
    </w:p>
    <w:p w14:paraId="391DCD6E" w14:textId="77777777" w:rsidR="0012768C" w:rsidRDefault="0012768C" w:rsidP="00C132A8">
      <w:pPr>
        <w:jc w:val="center"/>
        <w:rPr>
          <w:b/>
        </w:rPr>
      </w:pPr>
    </w:p>
    <w:p w14:paraId="5B7C10C2" w14:textId="55293F15" w:rsidR="0012768C" w:rsidRDefault="00A25F2F" w:rsidP="003F2845">
      <w:pPr>
        <w:rPr>
          <w:b/>
          <w:sz w:val="32"/>
        </w:rPr>
      </w:pPr>
      <w:r w:rsidRPr="0012768C">
        <w:rPr>
          <w:b/>
          <w:sz w:val="32"/>
        </w:rPr>
        <w:t>Application under Regulation 4 of The Financial Services (Disclosure and Provision of Information) (Jersey) Regulations 2020</w:t>
      </w:r>
      <w:r w:rsidR="00101A49">
        <w:rPr>
          <w:b/>
          <w:sz w:val="32"/>
        </w:rPr>
        <w:t xml:space="preserve"> to make information about an individual unavailable for public inspection</w:t>
      </w:r>
    </w:p>
    <w:p w14:paraId="6E137918" w14:textId="77777777" w:rsidR="00995BAE" w:rsidRDefault="00995BAE" w:rsidP="00995BAE"/>
    <w:p w14:paraId="37DB9111" w14:textId="40FEBF9A" w:rsidR="00101A49" w:rsidRDefault="00995BAE" w:rsidP="00995BAE">
      <w:r w:rsidRPr="00995BAE">
        <w:t>Application to make information about an individual unavailable for public inspection - you sho</w:t>
      </w:r>
      <w:r>
        <w:t xml:space="preserve">uld read the </w:t>
      </w:r>
      <w:hyperlink r:id="rId13" w:history="1">
        <w:r w:rsidRPr="00995BAE">
          <w:rPr>
            <w:rStyle w:val="Hyperlink"/>
          </w:rPr>
          <w:t>guidance</w:t>
        </w:r>
      </w:hyperlink>
      <w:r w:rsidRPr="00995BAE">
        <w:t xml:space="preserve"> before submitting an application.  An application should only be made if you meet one of the criteria in Regulation 4(1)(a)-(d</w:t>
      </w:r>
      <w:r>
        <w:t>)</w:t>
      </w:r>
      <w:r w:rsidRPr="00995BAE">
        <w:t>.</w:t>
      </w:r>
      <w:bookmarkStart w:id="0" w:name="_GoBack"/>
      <w:bookmarkEnd w:id="0"/>
    </w:p>
    <w:p w14:paraId="77B4B31A" w14:textId="77777777" w:rsidR="00995BAE" w:rsidRPr="0012768C" w:rsidRDefault="00995BAE" w:rsidP="00995BAE"/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3686"/>
        <w:gridCol w:w="2268"/>
        <w:gridCol w:w="2268"/>
        <w:gridCol w:w="283"/>
      </w:tblGrid>
      <w:tr w:rsidR="007C3D1D" w14:paraId="2A5FE9BB" w14:textId="77777777" w:rsidTr="0012768C">
        <w:trPr>
          <w:trHeight w:val="577"/>
        </w:trPr>
        <w:tc>
          <w:tcPr>
            <w:tcW w:w="4957" w:type="dxa"/>
            <w:shd w:val="clear" w:color="auto" w:fill="D41C59" w:themeFill="accent4"/>
          </w:tcPr>
          <w:p w14:paraId="264323BA" w14:textId="5BF1023A" w:rsidR="007C3D1D" w:rsidRPr="0012768C" w:rsidRDefault="00A25F2F" w:rsidP="003F2845">
            <w:pPr>
              <w:rPr>
                <w:b/>
                <w:color w:val="FFFFFF" w:themeColor="background1"/>
                <w:sz w:val="24"/>
                <w:szCs w:val="28"/>
              </w:rPr>
            </w:pPr>
            <w:r w:rsidRPr="0012768C">
              <w:rPr>
                <w:b/>
                <w:color w:val="FFFFFF" w:themeColor="background1"/>
                <w:sz w:val="24"/>
                <w:szCs w:val="28"/>
              </w:rPr>
              <w:t>Entity r</w:t>
            </w:r>
            <w:r w:rsidR="00ED37C1" w:rsidRPr="0012768C">
              <w:rPr>
                <w:b/>
                <w:color w:val="FFFFFF" w:themeColor="background1"/>
                <w:sz w:val="24"/>
                <w:szCs w:val="28"/>
              </w:rPr>
              <w:t>egistration number</w:t>
            </w:r>
          </w:p>
        </w:tc>
        <w:tc>
          <w:tcPr>
            <w:tcW w:w="4394" w:type="dxa"/>
            <w:gridSpan w:val="2"/>
          </w:tcPr>
          <w:p w14:paraId="78BE6FA8" w14:textId="77777777" w:rsidR="007C3D1D" w:rsidRDefault="007C3D1D" w:rsidP="00A70B87"/>
        </w:tc>
        <w:tc>
          <w:tcPr>
            <w:tcW w:w="2268" w:type="dxa"/>
            <w:shd w:val="clear" w:color="auto" w:fill="D41C59" w:themeFill="accent4"/>
          </w:tcPr>
          <w:p w14:paraId="3CCE7F1C" w14:textId="77777777" w:rsidR="007C3D1D" w:rsidRPr="0012768C" w:rsidRDefault="007C3D1D" w:rsidP="00004798">
            <w:pPr>
              <w:rPr>
                <w:b/>
                <w:color w:val="FFFFFF" w:themeColor="background1"/>
                <w:sz w:val="24"/>
              </w:rPr>
            </w:pPr>
            <w:r w:rsidRPr="0012768C">
              <w:rPr>
                <w:b/>
                <w:color w:val="FFFFFF" w:themeColor="background1"/>
                <w:sz w:val="24"/>
              </w:rPr>
              <w:t xml:space="preserve">Date </w:t>
            </w:r>
          </w:p>
        </w:tc>
        <w:tc>
          <w:tcPr>
            <w:tcW w:w="2268" w:type="dxa"/>
          </w:tcPr>
          <w:p w14:paraId="58EF3168" w14:textId="0791A0C2" w:rsidR="007C3D1D" w:rsidRDefault="004A101C" w:rsidP="00A25F2F">
            <w:sdt>
              <w:sdtPr>
                <w:alias w:val="Date"/>
                <w:tag w:val="Date"/>
                <w:id w:val="1555973789"/>
                <w:placeholder>
                  <w:docPart w:val="98C322551D184D0B85118CC2FDEE054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25F2F" w:rsidRPr="0012768C">
                  <w:rPr>
                    <w:color w:val="808080" w:themeColor="background1" w:themeShade="80"/>
                  </w:rPr>
                  <w:t>Select date</w:t>
                </w:r>
              </w:sdtContent>
            </w:sdt>
          </w:p>
        </w:tc>
        <w:tc>
          <w:tcPr>
            <w:tcW w:w="283" w:type="dxa"/>
            <w:shd w:val="clear" w:color="auto" w:fill="auto"/>
          </w:tcPr>
          <w:p w14:paraId="6B47539F" w14:textId="77777777" w:rsidR="007C3D1D" w:rsidRDefault="007C3D1D" w:rsidP="002B4FA5"/>
        </w:tc>
      </w:tr>
      <w:tr w:rsidR="002B4FA5" w14:paraId="237643A4" w14:textId="77777777" w:rsidTr="0012768C">
        <w:tc>
          <w:tcPr>
            <w:tcW w:w="4957" w:type="dxa"/>
            <w:shd w:val="clear" w:color="auto" w:fill="D41C59" w:themeFill="accent4"/>
          </w:tcPr>
          <w:p w14:paraId="3C968539" w14:textId="57ABDC93" w:rsidR="002B4FA5" w:rsidRPr="0012768C" w:rsidRDefault="002B4FA5" w:rsidP="00F2700B">
            <w:pPr>
              <w:rPr>
                <w:b/>
                <w:color w:val="FFFFFF" w:themeColor="background1"/>
                <w:sz w:val="24"/>
                <w:szCs w:val="28"/>
              </w:rPr>
            </w:pPr>
            <w:r w:rsidRPr="0012768C">
              <w:rPr>
                <w:b/>
                <w:color w:val="FFFFFF" w:themeColor="background1"/>
                <w:sz w:val="24"/>
                <w:szCs w:val="28"/>
              </w:rPr>
              <w:t>Entity</w:t>
            </w:r>
            <w:r w:rsidR="00004798" w:rsidRPr="0012768C">
              <w:rPr>
                <w:b/>
                <w:color w:val="FFFFFF" w:themeColor="background1"/>
                <w:sz w:val="24"/>
                <w:szCs w:val="28"/>
              </w:rPr>
              <w:t xml:space="preserve"> name </w:t>
            </w:r>
          </w:p>
        </w:tc>
        <w:tc>
          <w:tcPr>
            <w:tcW w:w="4394" w:type="dxa"/>
            <w:gridSpan w:val="2"/>
          </w:tcPr>
          <w:p w14:paraId="7581B0D3" w14:textId="1D38E65F" w:rsidR="002B4FA5" w:rsidRDefault="002B4FA5" w:rsidP="00AB13DF"/>
        </w:tc>
        <w:tc>
          <w:tcPr>
            <w:tcW w:w="2268" w:type="dxa"/>
            <w:shd w:val="clear" w:color="auto" w:fill="D41C59" w:themeFill="accent4"/>
          </w:tcPr>
          <w:p w14:paraId="0B6975AF" w14:textId="77777777" w:rsidR="002B4FA5" w:rsidRPr="0012768C" w:rsidRDefault="004E20E2" w:rsidP="003F2845">
            <w:pPr>
              <w:rPr>
                <w:b/>
                <w:color w:val="FFFFFF" w:themeColor="background1"/>
                <w:sz w:val="24"/>
              </w:rPr>
            </w:pPr>
            <w:r w:rsidRPr="0012768C">
              <w:rPr>
                <w:b/>
                <w:color w:val="FFFFFF" w:themeColor="background1"/>
                <w:sz w:val="24"/>
              </w:rPr>
              <w:t>Entity type</w:t>
            </w:r>
          </w:p>
        </w:tc>
        <w:sdt>
          <w:sdtPr>
            <w:alias w:val="Entity type"/>
            <w:tag w:val="Entity type"/>
            <w:id w:val="1332252456"/>
            <w:placeholder>
              <w:docPart w:val="0CEABF64309B4F7394632F0A7A720E55"/>
            </w:placeholder>
            <w:showingPlcHdr/>
            <w:comboBox>
              <w:listItem w:displayText="Choose an entity" w:value="Choose an entity"/>
              <w:listItem w:displayText="Company" w:value="Company"/>
              <w:listItem w:displayText="Foundation" w:value="Foundation"/>
              <w:listItem w:displayText="Incorporated Limited Partnership" w:value="Incorporated Limited Partnership"/>
              <w:listItem w:displayText="Limited Liability Company" w:value="Limited Liability Company"/>
              <w:listItem w:displayText="Limited Liability Partnership" w:value="Limited Liability Partnership"/>
              <w:listItem w:displayText="Limited Partnership" w:value="Limited Partnership"/>
              <w:listItem w:displayText="Separate Limited Partnership" w:value="Separate Limited Partnership"/>
            </w:comboBox>
          </w:sdtPr>
          <w:sdtEndPr/>
          <w:sdtContent>
            <w:tc>
              <w:tcPr>
                <w:tcW w:w="2268" w:type="dxa"/>
              </w:tcPr>
              <w:p w14:paraId="67D464C2" w14:textId="1CEBCD12" w:rsidR="002B4FA5" w:rsidRDefault="00A25F2F" w:rsidP="00A25F2F">
                <w:r>
                  <w:rPr>
                    <w:rStyle w:val="PlaceholderText"/>
                  </w:rPr>
                  <w:t>Choose entity type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5A2A4A6E" w14:textId="77777777" w:rsidR="002B4FA5" w:rsidRDefault="002B4FA5" w:rsidP="003F2845"/>
        </w:tc>
      </w:tr>
      <w:tr w:rsidR="00AB13DF" w14:paraId="0624FAA5" w14:textId="77777777" w:rsidTr="0012768C">
        <w:tc>
          <w:tcPr>
            <w:tcW w:w="4957" w:type="dxa"/>
            <w:shd w:val="clear" w:color="auto" w:fill="D41C59" w:themeFill="accent4"/>
          </w:tcPr>
          <w:p w14:paraId="0B0DB0B7" w14:textId="56354079" w:rsidR="00AB13DF" w:rsidRPr="0012768C" w:rsidRDefault="005C5C34">
            <w:pPr>
              <w:rPr>
                <w:b/>
                <w:color w:val="FFFFFF" w:themeColor="background1"/>
                <w:sz w:val="24"/>
                <w:szCs w:val="28"/>
              </w:rPr>
            </w:pPr>
            <w:r w:rsidRPr="0012768C">
              <w:rPr>
                <w:b/>
                <w:color w:val="FFFFFF" w:themeColor="background1"/>
                <w:sz w:val="24"/>
                <w:szCs w:val="28"/>
              </w:rPr>
              <w:t>Full n</w:t>
            </w:r>
            <w:r w:rsidR="00AB13DF" w:rsidRPr="0012768C">
              <w:rPr>
                <w:b/>
                <w:color w:val="FFFFFF" w:themeColor="background1"/>
                <w:sz w:val="24"/>
                <w:szCs w:val="28"/>
              </w:rPr>
              <w:t xml:space="preserve">ame and any former names of </w:t>
            </w:r>
            <w:r w:rsidR="007F6106" w:rsidRPr="0012768C">
              <w:rPr>
                <w:b/>
                <w:color w:val="FFFFFF" w:themeColor="background1"/>
                <w:sz w:val="24"/>
                <w:szCs w:val="28"/>
              </w:rPr>
              <w:t>individual (subject)</w:t>
            </w:r>
          </w:p>
        </w:tc>
        <w:tc>
          <w:tcPr>
            <w:tcW w:w="9213" w:type="dxa"/>
            <w:gridSpan w:val="5"/>
          </w:tcPr>
          <w:p w14:paraId="2741108F" w14:textId="77777777" w:rsidR="00AB13DF" w:rsidRDefault="00AB13DF" w:rsidP="00B33BA2"/>
        </w:tc>
      </w:tr>
      <w:tr w:rsidR="00AB13DF" w14:paraId="0004A3AC" w14:textId="77777777" w:rsidTr="0012768C">
        <w:tc>
          <w:tcPr>
            <w:tcW w:w="4957" w:type="dxa"/>
            <w:shd w:val="clear" w:color="auto" w:fill="D41C59" w:themeFill="accent4"/>
          </w:tcPr>
          <w:p w14:paraId="53B0445D" w14:textId="59E22462" w:rsidR="00AB13DF" w:rsidRPr="0012768C" w:rsidRDefault="007F6106">
            <w:pPr>
              <w:rPr>
                <w:b/>
                <w:color w:val="FFFFFF" w:themeColor="background1"/>
                <w:sz w:val="24"/>
                <w:szCs w:val="28"/>
              </w:rPr>
            </w:pPr>
            <w:r w:rsidRPr="0012768C">
              <w:rPr>
                <w:b/>
                <w:color w:val="FFFFFF" w:themeColor="background1"/>
                <w:sz w:val="24"/>
                <w:szCs w:val="28"/>
              </w:rPr>
              <w:t>Date of birth</w:t>
            </w:r>
          </w:p>
        </w:tc>
        <w:tc>
          <w:tcPr>
            <w:tcW w:w="9213" w:type="dxa"/>
            <w:gridSpan w:val="5"/>
          </w:tcPr>
          <w:p w14:paraId="2C3B7502" w14:textId="2941CCDD" w:rsidR="00AB13DF" w:rsidRPr="002629F8" w:rsidRDefault="002629F8" w:rsidP="0012768C">
            <w:r>
              <w:t xml:space="preserve">Use this format: </w:t>
            </w:r>
            <w:r w:rsidR="0012768C" w:rsidRPr="002629F8">
              <w:t>dd/mm/yyyy</w:t>
            </w:r>
          </w:p>
        </w:tc>
      </w:tr>
      <w:tr w:rsidR="00F2700B" w14:paraId="36308CC0" w14:textId="732DEECF" w:rsidTr="0012768C">
        <w:tc>
          <w:tcPr>
            <w:tcW w:w="4957" w:type="dxa"/>
            <w:shd w:val="clear" w:color="auto" w:fill="D41C59" w:themeFill="accent4"/>
          </w:tcPr>
          <w:p w14:paraId="4D07BE12" w14:textId="50C267B5" w:rsidR="009C750B" w:rsidRPr="0012768C" w:rsidRDefault="009B0E3E" w:rsidP="00F2700B">
            <w:pPr>
              <w:rPr>
                <w:b/>
                <w:color w:val="FFFFFF" w:themeColor="background1"/>
                <w:sz w:val="24"/>
                <w:szCs w:val="28"/>
              </w:rPr>
            </w:pPr>
            <w:r>
              <w:rPr>
                <w:b/>
                <w:color w:val="FFFFFF" w:themeColor="background1"/>
                <w:sz w:val="24"/>
                <w:szCs w:val="28"/>
              </w:rPr>
              <w:t>On</w:t>
            </w:r>
            <w:r w:rsidR="00F2700B" w:rsidRPr="0012768C">
              <w:rPr>
                <w:b/>
                <w:color w:val="FFFFFF" w:themeColor="background1"/>
                <w:sz w:val="24"/>
                <w:szCs w:val="28"/>
              </w:rPr>
              <w:t xml:space="preserve"> which grounds in Regulation 4(1) is the application based?</w:t>
            </w:r>
          </w:p>
        </w:tc>
        <w:sdt>
          <w:sdtPr>
            <w:rPr>
              <w:color w:val="000000"/>
              <w:shd w:val="clear" w:color="auto" w:fill="FFFFFF"/>
            </w:rPr>
            <w:id w:val="-122952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6EB0326" w14:textId="6FAB7103" w:rsidR="00F2700B" w:rsidRPr="00F2700B" w:rsidRDefault="00F2700B" w:rsidP="00F2700B">
                <w:pPr>
                  <w:ind w:left="28"/>
                  <w:rPr>
                    <w:color w:val="000000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shd w:val="clear" w:color="auto" w:fill="FFFFFF" w:themeFill="background1"/>
          </w:tcPr>
          <w:p w14:paraId="442F7DE0" w14:textId="7D6CD716" w:rsidR="00F2700B" w:rsidRPr="0012768C" w:rsidRDefault="00F2700B" w:rsidP="00F2700B">
            <w:pPr>
              <w:pStyle w:val="ListParagraph"/>
              <w:numPr>
                <w:ilvl w:val="0"/>
                <w:numId w:val="23"/>
              </w:numPr>
              <w:ind w:left="314"/>
              <w:rPr>
                <w:color w:val="000000"/>
                <w:shd w:val="clear" w:color="auto" w:fill="FFFFFF"/>
              </w:rPr>
            </w:pPr>
            <w:r w:rsidRPr="0012768C">
              <w:rPr>
                <w:color w:val="000000"/>
                <w:shd w:val="clear" w:color="auto" w:fill="FFFFFF"/>
              </w:rPr>
              <w:t xml:space="preserve">if the subject considers that there is a serious risk that the subject, or a person who lives </w:t>
            </w:r>
            <w:r w:rsidRPr="0012768C">
              <w:rPr>
                <w:color w:val="000000"/>
                <w:shd w:val="clear" w:color="auto" w:fill="FFFFFF" w:themeFill="background1"/>
              </w:rPr>
              <w:t>with or is</w:t>
            </w:r>
            <w:r w:rsidRPr="0012768C">
              <w:rPr>
                <w:color w:val="000000"/>
                <w:shd w:val="clear" w:color="auto" w:fill="FFFFFF"/>
              </w:rPr>
              <w:t xml:space="preserve"> related to the subject, will be subjected to violence, intimidation or physical or mental harm as a result of the information being made available for public inspection</w:t>
            </w:r>
          </w:p>
        </w:tc>
      </w:tr>
      <w:tr w:rsidR="00F2700B" w14:paraId="3DC6EDA1" w14:textId="77777777" w:rsidTr="0012768C">
        <w:tc>
          <w:tcPr>
            <w:tcW w:w="4957" w:type="dxa"/>
            <w:shd w:val="clear" w:color="auto" w:fill="D41C59" w:themeFill="accent4"/>
          </w:tcPr>
          <w:p w14:paraId="365BB4E9" w14:textId="3FFB7624" w:rsidR="00F2700B" w:rsidRPr="0012768C" w:rsidRDefault="00F2700B" w:rsidP="00F2700B">
            <w:pPr>
              <w:rPr>
                <w:b/>
                <w:color w:val="FFFFFF" w:themeColor="background1"/>
                <w:sz w:val="24"/>
                <w:szCs w:val="28"/>
              </w:rPr>
            </w:pPr>
          </w:p>
        </w:tc>
        <w:sdt>
          <w:sdtPr>
            <w:rPr>
              <w:color w:val="000000"/>
              <w:shd w:val="clear" w:color="auto" w:fill="FFFFFF"/>
            </w:rPr>
            <w:id w:val="-52849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5226B7C" w14:textId="4CF8A29A" w:rsidR="00F2700B" w:rsidRPr="00F2700B" w:rsidRDefault="00F2700B" w:rsidP="00F2700B">
                <w:pPr>
                  <w:ind w:left="28"/>
                  <w:rPr>
                    <w:color w:val="000000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shd w:val="clear" w:color="auto" w:fill="FFFFFF" w:themeFill="background1"/>
          </w:tcPr>
          <w:p w14:paraId="77381693" w14:textId="5A27B299" w:rsidR="00F2700B" w:rsidRPr="0012768C" w:rsidRDefault="00F2700B" w:rsidP="00F2700B">
            <w:pPr>
              <w:pStyle w:val="ListParagraph"/>
              <w:numPr>
                <w:ilvl w:val="0"/>
                <w:numId w:val="23"/>
              </w:numPr>
              <w:ind w:left="314"/>
              <w:rPr>
                <w:color w:val="000000"/>
                <w:shd w:val="clear" w:color="auto" w:fill="FFFFFF"/>
              </w:rPr>
            </w:pPr>
            <w:r w:rsidRPr="0012768C">
              <w:rPr>
                <w:color w:val="000000"/>
                <w:shd w:val="clear" w:color="auto" w:fill="FFFFFF"/>
              </w:rPr>
              <w:t>if the subject considers that there is a serious risk of damage or threat to property as a result of the information being made available for public inspection;</w:t>
            </w:r>
          </w:p>
        </w:tc>
      </w:tr>
      <w:tr w:rsidR="00F2700B" w14:paraId="7CB51DB3" w14:textId="77777777" w:rsidTr="0012768C">
        <w:tc>
          <w:tcPr>
            <w:tcW w:w="4957" w:type="dxa"/>
            <w:shd w:val="clear" w:color="auto" w:fill="D41C59" w:themeFill="accent4"/>
          </w:tcPr>
          <w:p w14:paraId="6605A94F" w14:textId="1A80CC3B" w:rsidR="00F2700B" w:rsidRPr="0012768C" w:rsidRDefault="00F2700B" w:rsidP="00F2700B">
            <w:pPr>
              <w:rPr>
                <w:b/>
                <w:color w:val="FFFFFF" w:themeColor="background1"/>
                <w:sz w:val="24"/>
                <w:szCs w:val="28"/>
              </w:rPr>
            </w:pPr>
          </w:p>
        </w:tc>
        <w:sdt>
          <w:sdtPr>
            <w:rPr>
              <w:color w:val="000000"/>
              <w:shd w:val="clear" w:color="auto" w:fill="FFFFFF"/>
            </w:rPr>
            <w:id w:val="-100775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3C54959" w14:textId="3A571E72" w:rsidR="00F2700B" w:rsidRPr="00F2700B" w:rsidRDefault="002629F8" w:rsidP="00F2700B">
                <w:pPr>
                  <w:ind w:left="28"/>
                  <w:rPr>
                    <w:color w:val="000000"/>
                    <w:shd w:val="clear" w:color="auto" w:fill="FFFFFF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shd w:val="clear" w:color="auto" w:fill="FFFFFF" w:themeFill="background1"/>
          </w:tcPr>
          <w:p w14:paraId="023D1757" w14:textId="7779E631" w:rsidR="00F2700B" w:rsidRPr="0012768C" w:rsidRDefault="00F2700B" w:rsidP="00F2700B">
            <w:pPr>
              <w:pStyle w:val="ListParagraph"/>
              <w:numPr>
                <w:ilvl w:val="0"/>
                <w:numId w:val="23"/>
              </w:numPr>
              <w:ind w:left="314"/>
              <w:rPr>
                <w:color w:val="000000"/>
                <w:shd w:val="clear" w:color="auto" w:fill="FFFFFF"/>
              </w:rPr>
            </w:pPr>
            <w:r w:rsidRPr="0012768C">
              <w:rPr>
                <w:color w:val="000000"/>
                <w:shd w:val="clear" w:color="auto" w:fill="FFFFFF"/>
              </w:rPr>
              <w:t>if the information relates to a subject who lacks capacity to manage their own affairs; or</w:t>
            </w:r>
          </w:p>
        </w:tc>
      </w:tr>
      <w:tr w:rsidR="00F2700B" w14:paraId="3D3F2002" w14:textId="77777777" w:rsidTr="0012768C">
        <w:tc>
          <w:tcPr>
            <w:tcW w:w="4957" w:type="dxa"/>
            <w:shd w:val="clear" w:color="auto" w:fill="D41C59" w:themeFill="accent4"/>
          </w:tcPr>
          <w:p w14:paraId="4A4BF640" w14:textId="2D8236B7" w:rsidR="00F2700B" w:rsidRPr="0012768C" w:rsidRDefault="00F2700B" w:rsidP="00F2700B">
            <w:pPr>
              <w:rPr>
                <w:b/>
                <w:color w:val="FFFFFF" w:themeColor="background1"/>
                <w:sz w:val="24"/>
                <w:szCs w:val="28"/>
              </w:rPr>
            </w:pPr>
          </w:p>
        </w:tc>
        <w:sdt>
          <w:sdtPr>
            <w:id w:val="65141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BCBC7BA" w14:textId="768BF75A" w:rsidR="00F2700B" w:rsidRPr="005C5C34" w:rsidRDefault="00C45777" w:rsidP="00F2700B">
                <w:pPr>
                  <w:ind w:left="28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5" w:type="dxa"/>
            <w:gridSpan w:val="4"/>
            <w:shd w:val="clear" w:color="auto" w:fill="FFFFFF" w:themeFill="background1"/>
          </w:tcPr>
          <w:p w14:paraId="5F32DC6D" w14:textId="24535F78" w:rsidR="00F2700B" w:rsidRPr="0012768C" w:rsidRDefault="00F2700B" w:rsidP="00F2700B">
            <w:pPr>
              <w:pStyle w:val="ListParagraph"/>
              <w:numPr>
                <w:ilvl w:val="0"/>
                <w:numId w:val="23"/>
              </w:numPr>
              <w:ind w:left="314"/>
            </w:pPr>
            <w:r w:rsidRPr="0012768C">
              <w:rPr>
                <w:color w:val="000000"/>
                <w:shd w:val="clear" w:color="auto" w:fill="FFFFFF"/>
              </w:rPr>
              <w:t>if there are exceptional circumstances that justify the making of the application.</w:t>
            </w:r>
          </w:p>
        </w:tc>
      </w:tr>
      <w:tr w:rsidR="00F2700B" w14:paraId="56970E82" w14:textId="77777777" w:rsidTr="0012768C">
        <w:trPr>
          <w:trHeight w:val="2667"/>
        </w:trPr>
        <w:tc>
          <w:tcPr>
            <w:tcW w:w="4957" w:type="dxa"/>
            <w:shd w:val="clear" w:color="auto" w:fill="D41C59" w:themeFill="accent4"/>
          </w:tcPr>
          <w:p w14:paraId="2E832E04" w14:textId="7FC8643F" w:rsidR="00F2700B" w:rsidRPr="0012768C" w:rsidRDefault="00111A9F" w:rsidP="00F2700B">
            <w:pPr>
              <w:rPr>
                <w:b/>
                <w:color w:val="FFFFFF" w:themeColor="background1"/>
                <w:sz w:val="24"/>
                <w:szCs w:val="28"/>
              </w:rPr>
            </w:pPr>
            <w:r>
              <w:rPr>
                <w:b/>
                <w:color w:val="FFFFFF" w:themeColor="background1"/>
                <w:sz w:val="24"/>
                <w:szCs w:val="28"/>
              </w:rPr>
              <w:t>Details of the grounds (p</w:t>
            </w:r>
            <w:r w:rsidR="00F2700B" w:rsidRPr="0012768C">
              <w:rPr>
                <w:b/>
                <w:color w:val="FFFFFF" w:themeColor="background1"/>
                <w:sz w:val="24"/>
                <w:szCs w:val="28"/>
              </w:rPr>
              <w:t xml:space="preserve">rovide as much relevant information as possible) </w:t>
            </w:r>
          </w:p>
          <w:p w14:paraId="7F947BF6" w14:textId="1B5EBA66" w:rsidR="00F2700B" w:rsidRPr="0012768C" w:rsidRDefault="00F2700B" w:rsidP="00F2700B">
            <w:pPr>
              <w:rPr>
                <w:b/>
                <w:color w:val="FFFFFF" w:themeColor="background1"/>
                <w:sz w:val="24"/>
                <w:szCs w:val="28"/>
              </w:rPr>
            </w:pPr>
          </w:p>
        </w:tc>
        <w:tc>
          <w:tcPr>
            <w:tcW w:w="9213" w:type="dxa"/>
            <w:gridSpan w:val="5"/>
          </w:tcPr>
          <w:p w14:paraId="70B122F5" w14:textId="0D7F73F3" w:rsidR="00F2700B" w:rsidRPr="002629F8" w:rsidRDefault="002629F8" w:rsidP="00F2700B">
            <w:r>
              <w:t>For example,</w:t>
            </w:r>
            <w:r w:rsidR="00F2700B" w:rsidRPr="002629F8">
              <w:t xml:space="preserve"> </w:t>
            </w:r>
            <w:r>
              <w:t>t</w:t>
            </w:r>
            <w:r w:rsidR="00F2700B" w:rsidRPr="002629F8">
              <w:t xml:space="preserve">he company provides abortion services and the director has received death threats. </w:t>
            </w:r>
          </w:p>
        </w:tc>
      </w:tr>
      <w:tr w:rsidR="00F2700B" w14:paraId="24460F6B" w14:textId="77777777" w:rsidTr="0012768C">
        <w:tc>
          <w:tcPr>
            <w:tcW w:w="4957" w:type="dxa"/>
            <w:shd w:val="clear" w:color="auto" w:fill="D41C59" w:themeFill="accent4"/>
          </w:tcPr>
          <w:p w14:paraId="7C1474A7" w14:textId="26BB313B" w:rsidR="00F2700B" w:rsidRPr="0012768C" w:rsidRDefault="00F2700B" w:rsidP="0012768C">
            <w:pPr>
              <w:rPr>
                <w:b/>
                <w:color w:val="FFFFFF" w:themeColor="background1"/>
                <w:sz w:val="24"/>
                <w:szCs w:val="28"/>
              </w:rPr>
            </w:pPr>
            <w:r w:rsidRPr="0012768C">
              <w:rPr>
                <w:b/>
                <w:color w:val="FFFFFF" w:themeColor="background1"/>
                <w:sz w:val="24"/>
                <w:szCs w:val="28"/>
              </w:rPr>
              <w:t>List any evidence att</w:t>
            </w:r>
            <w:r w:rsidR="00111A9F">
              <w:rPr>
                <w:b/>
                <w:color w:val="FFFFFF" w:themeColor="background1"/>
                <w:sz w:val="24"/>
                <w:szCs w:val="28"/>
              </w:rPr>
              <w:t>ached</w:t>
            </w:r>
            <w:r w:rsidRPr="0012768C">
              <w:rPr>
                <w:b/>
                <w:color w:val="FFFFFF" w:themeColor="background1"/>
                <w:sz w:val="24"/>
                <w:szCs w:val="28"/>
              </w:rPr>
              <w:t xml:space="preserve"> </w:t>
            </w:r>
            <w:r w:rsidRPr="0012768C" w:rsidDel="0051758D">
              <w:rPr>
                <w:b/>
                <w:color w:val="FFFFFF" w:themeColor="background1"/>
                <w:sz w:val="24"/>
                <w:szCs w:val="28"/>
              </w:rPr>
              <w:t>(</w:t>
            </w:r>
            <w:r w:rsidR="00111A9F">
              <w:rPr>
                <w:b/>
                <w:color w:val="FFFFFF" w:themeColor="background1"/>
                <w:sz w:val="24"/>
                <w:szCs w:val="28"/>
              </w:rPr>
              <w:t>p</w:t>
            </w:r>
            <w:r w:rsidRPr="0012768C" w:rsidDel="0051758D">
              <w:rPr>
                <w:b/>
                <w:color w:val="FFFFFF" w:themeColor="background1"/>
                <w:sz w:val="24"/>
                <w:szCs w:val="28"/>
              </w:rPr>
              <w:t>rovide as much relevant information as possible)</w:t>
            </w:r>
          </w:p>
        </w:tc>
        <w:tc>
          <w:tcPr>
            <w:tcW w:w="9213" w:type="dxa"/>
            <w:gridSpan w:val="5"/>
          </w:tcPr>
          <w:p w14:paraId="24946937" w14:textId="01BA53C2" w:rsidR="00F2700B" w:rsidRPr="002629F8" w:rsidDel="0051758D" w:rsidRDefault="002629F8" w:rsidP="00F2700B">
            <w:r>
              <w:t xml:space="preserve">For example, </w:t>
            </w:r>
            <w:r w:rsidR="00F2700B" w:rsidRPr="002629F8">
              <w:t>copies of letters/emails with death threats</w:t>
            </w:r>
          </w:p>
          <w:p w14:paraId="6C952AAF" w14:textId="77777777" w:rsidR="00F2700B" w:rsidRPr="002629F8" w:rsidDel="0051758D" w:rsidRDefault="00F2700B" w:rsidP="00F2700B"/>
          <w:p w14:paraId="31937542" w14:textId="77777777" w:rsidR="00F2700B" w:rsidRPr="002629F8" w:rsidDel="0051758D" w:rsidRDefault="00F2700B" w:rsidP="00F2700B"/>
          <w:p w14:paraId="01063E38" w14:textId="77777777" w:rsidR="00F2700B" w:rsidRPr="002629F8" w:rsidDel="0051758D" w:rsidRDefault="00F2700B" w:rsidP="00F2700B"/>
          <w:p w14:paraId="4D1CC293" w14:textId="62750EB9" w:rsidR="00F2700B" w:rsidRPr="002629F8" w:rsidRDefault="00F2700B" w:rsidP="00F2700B"/>
          <w:p w14:paraId="0B2BA42D" w14:textId="7A49CAD1" w:rsidR="00F2700B" w:rsidRPr="002629F8" w:rsidRDefault="00F2700B" w:rsidP="00F2700B"/>
        </w:tc>
      </w:tr>
      <w:tr w:rsidR="00F2700B" w14:paraId="1D29CC89" w14:textId="77777777" w:rsidTr="0012768C">
        <w:tc>
          <w:tcPr>
            <w:tcW w:w="4957" w:type="dxa"/>
            <w:shd w:val="clear" w:color="auto" w:fill="D41C59" w:themeFill="accent4"/>
          </w:tcPr>
          <w:p w14:paraId="15D3B951" w14:textId="50A80BAF" w:rsidR="00C45777" w:rsidRDefault="00101A49" w:rsidP="009B0E3E">
            <w:pPr>
              <w:rPr>
                <w:color w:val="FFFFFF" w:themeColor="background1"/>
                <w:sz w:val="24"/>
                <w:szCs w:val="28"/>
              </w:rPr>
            </w:pPr>
            <w:r>
              <w:rPr>
                <w:b/>
                <w:color w:val="FFFFFF" w:themeColor="background1"/>
                <w:sz w:val="24"/>
                <w:szCs w:val="28"/>
              </w:rPr>
              <w:t>A</w:t>
            </w:r>
            <w:r w:rsidR="009B0E3E">
              <w:rPr>
                <w:b/>
                <w:color w:val="FFFFFF" w:themeColor="background1"/>
                <w:sz w:val="24"/>
                <w:szCs w:val="28"/>
              </w:rPr>
              <w:t>pplicat</w:t>
            </w:r>
            <w:r>
              <w:rPr>
                <w:b/>
                <w:color w:val="FFFFFF" w:themeColor="background1"/>
                <w:sz w:val="24"/>
                <w:szCs w:val="28"/>
              </w:rPr>
              <w:t>ions should be made by</w:t>
            </w:r>
            <w:r w:rsidR="009B0E3E">
              <w:rPr>
                <w:b/>
                <w:color w:val="FFFFFF" w:themeColor="background1"/>
                <w:sz w:val="24"/>
                <w:szCs w:val="28"/>
              </w:rPr>
              <w:t xml:space="preserve"> the nominated person</w:t>
            </w:r>
            <w:r>
              <w:rPr>
                <w:b/>
                <w:color w:val="FFFFFF" w:themeColor="background1"/>
                <w:sz w:val="24"/>
                <w:szCs w:val="28"/>
              </w:rPr>
              <w:t xml:space="preserve"> unless there are exceptional circumstances that justify the application being made by another person</w:t>
            </w:r>
            <w:r w:rsidRPr="002629F8">
              <w:rPr>
                <w:color w:val="FFFFFF" w:themeColor="background1"/>
                <w:sz w:val="24"/>
                <w:szCs w:val="28"/>
              </w:rPr>
              <w:t xml:space="preserve">.  </w:t>
            </w:r>
          </w:p>
          <w:p w14:paraId="2ECA30C6" w14:textId="3174F162" w:rsidR="00F2700B" w:rsidRPr="0012768C" w:rsidRDefault="00101A49" w:rsidP="00F2700B">
            <w:pPr>
              <w:rPr>
                <w:b/>
                <w:color w:val="FFFFFF" w:themeColor="background1"/>
                <w:sz w:val="24"/>
                <w:szCs w:val="28"/>
              </w:rPr>
            </w:pPr>
            <w:r w:rsidRPr="002629F8">
              <w:rPr>
                <w:color w:val="FFFFFF" w:themeColor="background1"/>
                <w:sz w:val="24"/>
                <w:szCs w:val="28"/>
              </w:rPr>
              <w:t>If you are not the nominated person</w:t>
            </w:r>
            <w:r>
              <w:rPr>
                <w:b/>
                <w:color w:val="FFFFFF" w:themeColor="background1"/>
                <w:sz w:val="24"/>
                <w:szCs w:val="28"/>
              </w:rPr>
              <w:t xml:space="preserve"> you must pro</w:t>
            </w:r>
            <w:r w:rsidR="00111A9F">
              <w:rPr>
                <w:b/>
                <w:color w:val="FFFFFF" w:themeColor="background1"/>
                <w:sz w:val="24"/>
                <w:szCs w:val="28"/>
              </w:rPr>
              <w:t xml:space="preserve">vide details of the exceptional </w:t>
            </w:r>
            <w:r>
              <w:rPr>
                <w:b/>
                <w:color w:val="FFFFFF" w:themeColor="background1"/>
                <w:sz w:val="24"/>
                <w:szCs w:val="28"/>
              </w:rPr>
              <w:t xml:space="preserve">circumstances </w:t>
            </w:r>
          </w:p>
        </w:tc>
        <w:tc>
          <w:tcPr>
            <w:tcW w:w="9213" w:type="dxa"/>
            <w:gridSpan w:val="5"/>
          </w:tcPr>
          <w:p w14:paraId="540C06F5" w14:textId="77777777" w:rsidR="00F2700B" w:rsidDel="0051758D" w:rsidRDefault="00F2700B" w:rsidP="00F2700B">
            <w:pPr>
              <w:rPr>
                <w:i/>
              </w:rPr>
            </w:pPr>
          </w:p>
          <w:p w14:paraId="6C73C895" w14:textId="77777777" w:rsidR="00F2700B" w:rsidDel="0051758D" w:rsidRDefault="00F2700B" w:rsidP="00F2700B">
            <w:pPr>
              <w:rPr>
                <w:i/>
              </w:rPr>
            </w:pPr>
          </w:p>
          <w:p w14:paraId="30E2E554" w14:textId="77777777" w:rsidR="00F2700B" w:rsidDel="0051758D" w:rsidRDefault="00F2700B" w:rsidP="00F2700B">
            <w:pPr>
              <w:rPr>
                <w:i/>
              </w:rPr>
            </w:pPr>
          </w:p>
          <w:p w14:paraId="7A51702D" w14:textId="50D685A8" w:rsidR="00F2700B" w:rsidDel="0051758D" w:rsidRDefault="00F2700B" w:rsidP="00F2700B">
            <w:pPr>
              <w:rPr>
                <w:i/>
              </w:rPr>
            </w:pPr>
          </w:p>
          <w:p w14:paraId="18D7782B" w14:textId="6F418884" w:rsidR="00F2700B" w:rsidRPr="001944B5" w:rsidRDefault="00F2700B" w:rsidP="00F2700B">
            <w:pPr>
              <w:rPr>
                <w:i/>
              </w:rPr>
            </w:pPr>
          </w:p>
        </w:tc>
      </w:tr>
      <w:tr w:rsidR="00101A49" w14:paraId="6F9EAEBC" w14:textId="77777777" w:rsidTr="0012768C">
        <w:tc>
          <w:tcPr>
            <w:tcW w:w="4957" w:type="dxa"/>
            <w:shd w:val="clear" w:color="auto" w:fill="D41C59" w:themeFill="accent4"/>
          </w:tcPr>
          <w:p w14:paraId="1D5EE106" w14:textId="29BDE3D5" w:rsidR="00101A49" w:rsidRPr="002629F8" w:rsidRDefault="00101A49" w:rsidP="00F2700B">
            <w:pPr>
              <w:rPr>
                <w:b/>
                <w:color w:val="FFFFFF" w:themeColor="background1"/>
                <w:sz w:val="24"/>
                <w:szCs w:val="28"/>
              </w:rPr>
            </w:pPr>
            <w:r w:rsidRPr="002629F8">
              <w:rPr>
                <w:b/>
                <w:color w:val="FFFFFF" w:themeColor="background1"/>
                <w:sz w:val="24"/>
                <w:szCs w:val="28"/>
              </w:rPr>
              <w:t>Address for correspondence</w:t>
            </w:r>
            <w:r w:rsidR="00EE49C6" w:rsidRPr="002629F8">
              <w:rPr>
                <w:b/>
                <w:color w:val="FFFFFF" w:themeColor="background1"/>
                <w:sz w:val="24"/>
                <w:szCs w:val="28"/>
              </w:rPr>
              <w:t xml:space="preserve"> (if the applicant is not the nominated person)</w:t>
            </w:r>
          </w:p>
        </w:tc>
        <w:tc>
          <w:tcPr>
            <w:tcW w:w="9213" w:type="dxa"/>
            <w:gridSpan w:val="5"/>
          </w:tcPr>
          <w:p w14:paraId="5BEB5EBF" w14:textId="77777777" w:rsidR="00101A49" w:rsidDel="0051758D" w:rsidRDefault="00101A49" w:rsidP="00F2700B">
            <w:pPr>
              <w:rPr>
                <w:i/>
              </w:rPr>
            </w:pPr>
          </w:p>
        </w:tc>
      </w:tr>
    </w:tbl>
    <w:p w14:paraId="3966F07C" w14:textId="77777777" w:rsidR="00D85B3D" w:rsidRDefault="00D85B3D" w:rsidP="00B33BA2"/>
    <w:sectPr w:rsidR="00D85B3D" w:rsidSect="0072577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367B2" w14:textId="77777777" w:rsidR="00582EB7" w:rsidRDefault="00582EB7">
      <w:pPr>
        <w:spacing w:after="0"/>
      </w:pPr>
      <w:r>
        <w:separator/>
      </w:r>
    </w:p>
  </w:endnote>
  <w:endnote w:type="continuationSeparator" w:id="0">
    <w:p w14:paraId="60F0A2EC" w14:textId="77777777" w:rsidR="00582EB7" w:rsidRDefault="00582EB7">
      <w:pPr>
        <w:spacing w:after="0"/>
      </w:pPr>
      <w:r>
        <w:continuationSeparator/>
      </w:r>
    </w:p>
  </w:endnote>
  <w:endnote w:type="continuationNotice" w:id="1">
    <w:p w14:paraId="5A3B1DC5" w14:textId="77777777" w:rsidR="00D865A1" w:rsidRDefault="00D865A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93F1" w14:textId="77777777" w:rsidR="00582EB7" w:rsidRPr="00920DF7" w:rsidRDefault="00582EB7" w:rsidP="00920DF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248972B3" wp14:editId="480209E7">
              <wp:simplePos x="127000" y="12700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92B3EC" w14:textId="795CA264" w:rsidR="00582EB7" w:rsidRDefault="004A101C" w:rsidP="004A101C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bjFooterEvenTextBox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Pr="004A101C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Sensitive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972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79.15pt;height:26.15pt;z-index:-25167155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9fnQIAAEoFAAAOAAAAZHJzL2Uyb0RvYy54bWysVEtv2zAMvg/YfxB0T/2Ik9ZGnSJtkWFA&#10;0BZoh54VWY6N6QVJjd0N+++jZDvNuh2GYReJIimK/D5Sl1e94OjAjG2VLHFyFmPEJFVVK/cl/vK0&#10;mV1gZB2RFeFKshK/MouvVh8/XHa6YKlqFK+YQRBE2qLTJW6c00UUWdowQeyZ0kyCsVZGEAdHs48q&#10;QzqILniUxvEy6pSptFGUWQva28GIVyF+XTPq7uvaMod4iSE3F1YT1p1fo9UlKfaG6KalYxrkH7IQ&#10;pJXw6DHULXEEvZj2t1CipUZZVbszqkSk6rqlLNQA1STxu2oeG6JZqAXAsfoIk/1/Yend4cGgtirx&#10;HCNJBFD0xHqHrlWP5h6dTtsCnB41uLke1MDypLeg9EX3tRF+h3IQ2AHn1yO2Phj1l+J4kcYLjCjY&#10;5vM0ARnCR2+3tbHuE1MCeaHEBrgLkJLD1rrBdXLxj0m1aTkP/HGJuhIv54s4XDhaIDiX3heSgBij&#10;NPDyPU/SLL5O89lmeXE+yzbZYpafxxezOMmv82Wc5dnt5oePl2RF01YVk9tWsqlHkuzvOBi7dWA3&#10;dMkxVUSFBtyt3IesreJt5UvyafpCb7hBBwJ9u+OEfh3BOvGKfs0sYAmFTnsoOPL0DTR5yfW7fuR0&#10;p6pXoNQogBoIs5puWnh0S6x7IAZmAJQw1+4elporwFeNEkaNMt/+pPf+AAtYMepgpkosYegx4p8l&#10;tGyeZJkfwXDIFucpHMypZXdqkS/iRkHxScgtiN7f8UmsjRLPMPxr/yaYiKTwMqA1iTdumHP4PChb&#10;r4MTDJ0mbisfNfWhJ6if+mdi9Nh4DkC8U9PskeJd/w2+/qbV6xcHXRia08M7YAoE+AMMbKBi/Fz8&#10;j3B6Dl5vX+DqJwAAAP//AwBQSwMEFAAGAAgAAAAhABKTy5jYAAAABAEAAA8AAABkcnMvZG93bnJl&#10;di54bWxMj81OwzAQhO9IvIO1SNyoQ6OiksapEBLiCuHnvLW3ccBeR7HbpG+PywUuK41mNPNtvZ29&#10;E0caYx9Ywe2iAEGsg+m5U/D+9nSzBhETskEXmBScKMK2ubyosTJh4lc6tqkTuYRjhQpsSkMlZdSW&#10;PMZFGIiztw+jx5Tl2Ekz4pTLvZPLoriTHnvOCxYHerSkv9uDV/DR6dK/PN97N9gv27d0+tRTq9T1&#10;1fywAZFoTn9hOONndGgy0y4c2EThFORH0u89e6t1CWKnYLUsQTa1/A/f/AAAAP//AwBQSwECLQAU&#10;AAYACAAAACEAtoM4kv4AAADhAQAAEwAAAAAAAAAAAAAAAAAAAAAAW0NvbnRlbnRfVHlwZXNdLnht&#10;bFBLAQItABQABgAIAAAAIQA4/SH/1gAAAJQBAAALAAAAAAAAAAAAAAAAAC8BAABfcmVscy8ucmVs&#10;c1BLAQItABQABgAIAAAAIQDqkv9fnQIAAEoFAAAOAAAAAAAAAAAAAAAAAC4CAABkcnMvZTJvRG9j&#10;LnhtbFBLAQItABQABgAIAAAAIQASk8uY2AAAAAQBAAAPAAAAAAAAAAAAAAAAAPcEAABkcnMvZG93&#10;bnJldi54bWxQSwUGAAAAAAQABADzAAAA/AUAAAAA&#10;" filled="f" stroked="f" strokeweight=".5pt">
              <v:textbox style="mso-fit-shape-to-text:t">
                <w:txbxContent>
                  <w:p w14:paraId="2A92B3EC" w14:textId="795CA264" w:rsidR="00582EB7" w:rsidRDefault="004A101C" w:rsidP="004A101C">
                    <w:pPr>
                      <w:spacing w:after="0"/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bjFooterEvenTextBox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  <w:sz w:val="20"/>
                      </w:rPr>
                      <w:t xml:space="preserve"> </w:t>
                    </w:r>
                    <w:r w:rsidRPr="004A101C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JFSC Sensitive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20DF7"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>
      <w:rPr>
        <w:b/>
        <w:noProof/>
      </w:rPr>
      <w:t>2</w:t>
    </w:r>
    <w:r w:rsidRPr="00920DF7">
      <w:rPr>
        <w:b/>
      </w:rPr>
      <w:fldChar w:fldCharType="end"/>
    </w:r>
    <w:r w:rsidRPr="00920DF7"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>
      <w:rPr>
        <w:b/>
        <w:noProof/>
      </w:rPr>
      <w:t>1</w:t>
    </w:r>
    <w:r w:rsidRPr="00920DF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3425" w14:textId="56DA898C" w:rsidR="00582EB7" w:rsidRPr="00920DF7" w:rsidRDefault="00582EB7" w:rsidP="00920DF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142CAB2" wp14:editId="4A66D818">
              <wp:simplePos x="127000" y="12700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3837D4" w14:textId="7AFFC92E" w:rsidR="00582EB7" w:rsidRDefault="004A101C" w:rsidP="004A101C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bjFooterPrimaryTextBox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Pr="004A101C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Sensitive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2CA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.15pt;height:26.15pt;z-index:-25164697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V/oAIAAFEFAAAOAAAAZHJzL2Uyb0RvYy54bWysVFFv2yAQfp+0/4B4T22nTtpYdaq0VaZJ&#10;VVupnfpMME6sYUBAE3fT/vs+sJNm3R6maS9w3B3H3ffdcXHZtZJshXWNViXNTlJKhOK6atS6pF+e&#10;lqNzSpxnqmJSK1HSV+Ho5fzjh4udKcRYb7SshCUIolyxMyXdeG+KJHF8I1rmTrQRCsZa25Z5HO06&#10;qSzbIXork3GaTpOdtpWxmgvnoL3pjXQe49e14P6+rp3wRJYUufm42riuwprML1ixtsxsGj6kwf4h&#10;i5Y1Co8eQt0wz8iLbX4L1Tbcaqdrf8J1m+i6briINaCaLH1XzeOGGRFrATjOHGBy/y8sv9s+WNJU&#10;4I4SxVpQ9CQ6T650R7KAzs64Ak6PBm6+gzp4DnoHZSi6q20bdpRDYAfOrwdsQzAeLqXpZJxOKOGw&#10;nZ6OM8gIk7zdNtb5T0K3JAglteAuQsq2t873rnuX8JjSy0ZK6FkhFdmVdHo6SeOFgwXBpQoOSAIx&#10;Bqnn5fssG+fp1Xg2Wk7Pz0b5Mp+MZmfp+SjNZlezaZrP8pvljxAvy4tNU1VC3TZK7Hsky/+Og6Fb&#10;e3ZjlxxSJbw1wN2pdczaadlUoaSQZij0WlqyZejblWT86wDWkVfya2YRSxS632PBSaCvpylIvlt1&#10;A9kDhStdvYJZq4E4eHOGLxu8fcucf2AWowAlxtvfY6mlBsx6kCjZaPvtT/rgD3RgpWSH0SqpwuxT&#10;Ij8rdO4sy/MwifGQT87GONhjy+rYol7aaw0M0J3ILYrB38u9WFvdPuMPWIQ3YWKK42WAthevfT/u&#10;+EO4WCyiE2bPMH+rHg0PofeIP3XPzJqh/zywvNP7EWTFuzbsfcNNZxYvHs0YezSg3GMKHsIBcxsZ&#10;Gf6Y8DEcn6PX2084/wkAAP//AwBQSwMEFAAGAAgAAAAhABKTy5jYAAAABAEAAA8AAABkcnMvZG93&#10;bnJldi54bWxMj81OwzAQhO9IvIO1SNyoQ6OiksapEBLiCuHnvLW3ccBeR7HbpG+PywUuK41mNPNt&#10;vZ29E0caYx9Ywe2iAEGsg+m5U/D+9nSzBhETskEXmBScKMK2ubyosTJh4lc6tqkTuYRjhQpsSkMl&#10;ZdSWPMZFGIiztw+jx5Tl2Ekz4pTLvZPLoriTHnvOCxYHerSkv9uDV/DR6dK/PN97N9gv27d0+tRT&#10;q9T11fywAZFoTn9hOONndGgy0y4c2EThFORH0u89e6t1CWKnYLUsQTa1/A/f/AAAAP//AwBQSwEC&#10;LQAUAAYACAAAACEAtoM4kv4AAADhAQAAEwAAAAAAAAAAAAAAAAAAAAAAW0NvbnRlbnRfVHlwZXNd&#10;LnhtbFBLAQItABQABgAIAAAAIQA4/SH/1gAAAJQBAAALAAAAAAAAAAAAAAAAAC8BAABfcmVscy8u&#10;cmVsc1BLAQItABQABgAIAAAAIQARpRV/oAIAAFEFAAAOAAAAAAAAAAAAAAAAAC4CAABkcnMvZTJv&#10;RG9jLnhtbFBLAQItABQABgAIAAAAIQASk8uY2AAAAAQBAAAPAAAAAAAAAAAAAAAAAPoEAABkcnMv&#10;ZG93bnJldi54bWxQSwUGAAAAAAQABADzAAAA/wUAAAAA&#10;" filled="f" stroked="f" strokeweight=".5pt">
              <v:textbox style="mso-fit-shape-to-text:t">
                <w:txbxContent>
                  <w:p w14:paraId="693837D4" w14:textId="7AFFC92E" w:rsidR="00582EB7" w:rsidRDefault="004A101C" w:rsidP="004A101C">
                    <w:pPr>
                      <w:spacing w:after="0"/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bjFooterPrimaryTextBox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  <w:sz w:val="20"/>
                      </w:rPr>
                      <w:t xml:space="preserve"> </w:t>
                    </w:r>
                    <w:r w:rsidRPr="004A101C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JFSC Sensitive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ab/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4A101C">
      <w:rPr>
        <w:b/>
        <w:noProof/>
      </w:rPr>
      <w:t>2</w:t>
    </w:r>
    <w:r w:rsidRPr="00920DF7">
      <w:rPr>
        <w:b/>
      </w:rPr>
      <w:fldChar w:fldCharType="end"/>
    </w:r>
    <w:r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4A101C">
      <w:rPr>
        <w:b/>
        <w:noProof/>
      </w:rPr>
      <w:t>2</w:t>
    </w:r>
    <w:r w:rsidRPr="00920DF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5489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543049" w14:textId="6F642C98" w:rsidR="00582EB7" w:rsidRPr="006C66D7" w:rsidRDefault="00582EB7" w:rsidP="006C66D7">
            <w:pPr>
              <w:pStyle w:val="Footer"/>
            </w:pPr>
            <w:r>
              <w:rPr>
                <w:color w:val="D41C59" w:themeColor="accent4"/>
              </w:rPr>
              <w:t>Application form – Regulation 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EF6B0" w14:textId="77777777" w:rsidR="00582EB7" w:rsidRDefault="00582EB7">
      <w:pPr>
        <w:spacing w:after="0"/>
      </w:pPr>
      <w:r>
        <w:separator/>
      </w:r>
    </w:p>
  </w:footnote>
  <w:footnote w:type="continuationSeparator" w:id="0">
    <w:p w14:paraId="5D62E9E2" w14:textId="77777777" w:rsidR="00582EB7" w:rsidRDefault="00582EB7">
      <w:pPr>
        <w:spacing w:after="0"/>
      </w:pPr>
      <w:r>
        <w:continuationSeparator/>
      </w:r>
    </w:p>
  </w:footnote>
  <w:footnote w:type="continuationNotice" w:id="1">
    <w:p w14:paraId="1B326CEF" w14:textId="77777777" w:rsidR="00D865A1" w:rsidRDefault="00D865A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3948B" w14:textId="77777777" w:rsidR="00582EB7" w:rsidRDefault="00582EB7" w:rsidP="000948BE">
    <w:pPr>
      <w:pStyle w:val="Header"/>
      <w:tabs>
        <w:tab w:val="clear" w:pos="45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8ECD" w14:textId="45154EC1" w:rsidR="00582EB7" w:rsidRDefault="00582EB7" w:rsidP="00EE436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81792" behindDoc="1" locked="0" layoutInCell="1" allowOverlap="1" wp14:anchorId="5A36C608" wp14:editId="4F53070C">
          <wp:simplePos x="0" y="0"/>
          <wp:positionH relativeFrom="margin">
            <wp:align>center</wp:align>
          </wp:positionH>
          <wp:positionV relativeFrom="page">
            <wp:posOffset>9525</wp:posOffset>
          </wp:positionV>
          <wp:extent cx="2181225" cy="135064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JFSC-Registry-Magent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69"/>
                  <a:stretch/>
                </pic:blipFill>
                <pic:spPr bwMode="auto">
                  <a:xfrm>
                    <a:off x="0" y="0"/>
                    <a:ext cx="2181225" cy="1350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7CEADB" wp14:editId="5D7B13DC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1E83FC" w14:textId="098EE632" w:rsidR="00582EB7" w:rsidRDefault="004A101C" w:rsidP="004A101C">
                          <w:pPr>
                            <w:spacing w:after="0"/>
                            <w:jc w:val="center"/>
                          </w:pPr>
                          <w:r>
                            <w:fldChar w:fldCharType="begin" w:fldLock="1"/>
                          </w:r>
                          <w:r>
                            <w:instrText xml:space="preserve"> DOCPROPERTY bjFooterFirstTextBox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color w:val="087DBA"/>
                              <w:sz w:val="20"/>
                            </w:rPr>
                            <w:t xml:space="preserve"> </w:t>
                          </w:r>
                          <w:r w:rsidRPr="004A101C"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t xml:space="preserve">JFSC Sensitive </w:t>
                          </w:r>
                          <w:r>
                            <w:rPr>
                              <w:rFonts w:cs="Calibri"/>
                              <w:b/>
                              <w:color w:val="087DB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CE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79.15pt;height:26.15pt;z-index:-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S0nwIAAFEFAAAOAAAAZHJzL2Uyb0RvYy54bWysVN9v2yAQfp+0/wHxnvpHnTS26lRpq0yT&#10;orZSO/WZYByjYUBAY3fT/vcd2E6zbg/TtBc47o7j7vvuuLzqW4EOzFiuZImTsxgjJqmquNyX+MvT&#10;ZrbEyDoiKyKUZCV+ZRZfrT5+uOx0wVLVKFExgyCItEWnS9w4p4sosrRhLbFnSjMJxlqZljg4mn1U&#10;GdJB9FZEaRwvok6ZShtFmbWgvR2MeBXi1zWj7r6uLXNIlBhyc2E1Yd35NVpdkmJviG44HdMg/5BF&#10;S7iER4+hbokj6MXw30K1nBplVe3OqGojVdecslADVJPE76p5bIhmoRYAx+ojTPb/haV3hweDeFXi&#10;FCNJWqDoifUOXasepR6dTtsCnB41uLke1MDypLeg9EX3tWn9DuUgsAPOr0dsfTDqL8XxPI3nGFGw&#10;nZ+nCcgQPnq7rY11n5hqkRdKbIC7ACk5bK0bXCcX/5hUGy5E4E9I1JV4cT6Pw4WjBYIL6X0hCYgx&#10;SgMv3/MkzeLrNJ9tFsuLWbbJ5rP8Il7O4iS/zhdxlme3mx8+XpIVDa8qJrdcsqlHkuzvOBi7dWA3&#10;dMkxVURbDbhbuQ9ZWyV45UvyafpCb4RBBwJ9uxOEfh3BOvGKfs0sYAmFTnsoOPL0DTR5yfW7fiR7&#10;pHanqldg1ihAHHizmm44vL0l1j0QA6MAShhvdw9LLRTArEYJo0aZb3/Se39AB6wYdTBaJZYw+xiJ&#10;zxI6N0+yzE9iOGTzixQO5tSyO7XIl/ZGAQZJyC2I3t+JSayNap/hD1j7N8FEJIWXAbRJvHHDuMMf&#10;Qtl6HZxg9jRxW/moqQ89If7UPxOjx/5zgOWdmkaQFO/acPD1N61evzhoxtCjHuUBU+DBH2BuAyPj&#10;H+M/htNz8Hr7CVc/AQAA//8DAFBLAwQUAAYACAAAACEAEpPLmNgAAAAEAQAADwAAAGRycy9kb3du&#10;cmV2LnhtbEyPzU7DMBCE70i8g7VI3KhDo6KSxqkQEuIK4ee8tbdxwF5Hsdukb4/LBS4rjWY08229&#10;nb0TRxpjH1jB7aIAQayD6blT8P72dLMGEROyQReYFJwowra5vKixMmHiVzq2qRO5hGOFCmxKQyVl&#10;1JY8xkUYiLO3D6PHlOXYSTPilMu9k8uiuJMee84LFgd6tKS/24NX8NHp0r8833s32C/bt3T61FOr&#10;1PXV/LABkWhOf2E442d0aDLTLhzYROEU5EfS7z17q3UJYqdgtSxBNrX8D9/8AAAA//8DAFBLAQIt&#10;ABQABgAIAAAAIQC2gziS/gAAAOEBAAATAAAAAAAAAAAAAAAAAAAAAABbQ29udGVudF9UeXBlc10u&#10;eG1sUEsBAi0AFAAGAAgAAAAhADj9If/WAAAAlAEAAAsAAAAAAAAAAAAAAAAALwEAAF9yZWxzLy5y&#10;ZWxzUEsBAi0AFAAGAAgAAAAhADhY1LSfAgAAUQUAAA4AAAAAAAAAAAAAAAAALgIAAGRycy9lMm9E&#10;b2MueG1sUEsBAi0AFAAGAAgAAAAhABKTy5jYAAAABAEAAA8AAAAAAAAAAAAAAAAA+QQAAGRycy9k&#10;b3ducmV2LnhtbFBLBQYAAAAABAAEAPMAAAD+BQAAAAA=&#10;" filled="f" stroked="f" strokeweight=".5pt">
              <v:textbox style="mso-fit-shape-to-text:t">
                <w:txbxContent>
                  <w:p w14:paraId="451E83FC" w14:textId="098EE632" w:rsidR="00582EB7" w:rsidRDefault="004A101C" w:rsidP="004A101C">
                    <w:pPr>
                      <w:spacing w:after="0"/>
                      <w:jc w:val="center"/>
                    </w:pPr>
                    <w:r>
                      <w:fldChar w:fldCharType="begin" w:fldLock="1"/>
                    </w:r>
                    <w:r>
                      <w:instrText xml:space="preserve"> DOCPROPERTY bjFooterFirstTextBox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color w:val="087DBA"/>
                        <w:sz w:val="20"/>
                      </w:rPr>
                      <w:t xml:space="preserve"> </w:t>
                    </w:r>
                    <w:r w:rsidRPr="004A101C">
                      <w:rPr>
                        <w:rFonts w:cs="Calibri"/>
                        <w:b/>
                        <w:color w:val="087DBA"/>
                        <w:sz w:val="18"/>
                      </w:rPr>
                      <w:t xml:space="preserve">JFSC Sensitive </w:t>
                    </w:r>
                    <w:r>
                      <w:rPr>
                        <w:rFonts w:cs="Calibri"/>
                        <w:b/>
                        <w:color w:val="087DB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41C3B"/>
    <w:multiLevelType w:val="hybridMultilevel"/>
    <w:tmpl w:val="3B742510"/>
    <w:lvl w:ilvl="0" w:tplc="47725292">
      <w:start w:val="1"/>
      <w:numFmt w:val="lowerLetter"/>
      <w:lvlText w:val="(%1)"/>
      <w:lvlJc w:val="left"/>
      <w:pPr>
        <w:ind w:left="901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21" w:hanging="360"/>
      </w:pPr>
    </w:lvl>
    <w:lvl w:ilvl="2" w:tplc="0809001B" w:tentative="1">
      <w:start w:val="1"/>
      <w:numFmt w:val="lowerRoman"/>
      <w:lvlText w:val="%3."/>
      <w:lvlJc w:val="right"/>
      <w:pPr>
        <w:ind w:left="2341" w:hanging="180"/>
      </w:pPr>
    </w:lvl>
    <w:lvl w:ilvl="3" w:tplc="0809000F" w:tentative="1">
      <w:start w:val="1"/>
      <w:numFmt w:val="decimal"/>
      <w:lvlText w:val="%4."/>
      <w:lvlJc w:val="left"/>
      <w:pPr>
        <w:ind w:left="3061" w:hanging="360"/>
      </w:pPr>
    </w:lvl>
    <w:lvl w:ilvl="4" w:tplc="08090019" w:tentative="1">
      <w:start w:val="1"/>
      <w:numFmt w:val="lowerLetter"/>
      <w:lvlText w:val="%5."/>
      <w:lvlJc w:val="left"/>
      <w:pPr>
        <w:ind w:left="3781" w:hanging="360"/>
      </w:pPr>
    </w:lvl>
    <w:lvl w:ilvl="5" w:tplc="0809001B" w:tentative="1">
      <w:start w:val="1"/>
      <w:numFmt w:val="lowerRoman"/>
      <w:lvlText w:val="%6."/>
      <w:lvlJc w:val="right"/>
      <w:pPr>
        <w:ind w:left="4501" w:hanging="180"/>
      </w:pPr>
    </w:lvl>
    <w:lvl w:ilvl="6" w:tplc="0809000F" w:tentative="1">
      <w:start w:val="1"/>
      <w:numFmt w:val="decimal"/>
      <w:lvlText w:val="%7."/>
      <w:lvlJc w:val="left"/>
      <w:pPr>
        <w:ind w:left="5221" w:hanging="360"/>
      </w:pPr>
    </w:lvl>
    <w:lvl w:ilvl="7" w:tplc="08090019" w:tentative="1">
      <w:start w:val="1"/>
      <w:numFmt w:val="lowerLetter"/>
      <w:lvlText w:val="%8."/>
      <w:lvlJc w:val="left"/>
      <w:pPr>
        <w:ind w:left="5941" w:hanging="360"/>
      </w:pPr>
    </w:lvl>
    <w:lvl w:ilvl="8" w:tplc="08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6" w15:restartNumberingAfterBreak="0">
    <w:nsid w:val="21EA579C"/>
    <w:multiLevelType w:val="hybridMultilevel"/>
    <w:tmpl w:val="A5AE84DE"/>
    <w:lvl w:ilvl="0" w:tplc="47725292">
      <w:start w:val="1"/>
      <w:numFmt w:val="lowerLetter"/>
      <w:lvlText w:val="(%1)"/>
      <w:lvlJc w:val="left"/>
      <w:pPr>
        <w:ind w:left="1261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81" w:hanging="360"/>
      </w:pPr>
    </w:lvl>
    <w:lvl w:ilvl="2" w:tplc="0809001B" w:tentative="1">
      <w:start w:val="1"/>
      <w:numFmt w:val="lowerRoman"/>
      <w:lvlText w:val="%3."/>
      <w:lvlJc w:val="right"/>
      <w:pPr>
        <w:ind w:left="2701" w:hanging="180"/>
      </w:pPr>
    </w:lvl>
    <w:lvl w:ilvl="3" w:tplc="0809000F" w:tentative="1">
      <w:start w:val="1"/>
      <w:numFmt w:val="decimal"/>
      <w:lvlText w:val="%4."/>
      <w:lvlJc w:val="left"/>
      <w:pPr>
        <w:ind w:left="3421" w:hanging="360"/>
      </w:pPr>
    </w:lvl>
    <w:lvl w:ilvl="4" w:tplc="08090019" w:tentative="1">
      <w:start w:val="1"/>
      <w:numFmt w:val="lowerLetter"/>
      <w:lvlText w:val="%5."/>
      <w:lvlJc w:val="left"/>
      <w:pPr>
        <w:ind w:left="4141" w:hanging="360"/>
      </w:pPr>
    </w:lvl>
    <w:lvl w:ilvl="5" w:tplc="0809001B" w:tentative="1">
      <w:start w:val="1"/>
      <w:numFmt w:val="lowerRoman"/>
      <w:lvlText w:val="%6."/>
      <w:lvlJc w:val="right"/>
      <w:pPr>
        <w:ind w:left="4861" w:hanging="180"/>
      </w:pPr>
    </w:lvl>
    <w:lvl w:ilvl="6" w:tplc="0809000F" w:tentative="1">
      <w:start w:val="1"/>
      <w:numFmt w:val="decimal"/>
      <w:lvlText w:val="%7."/>
      <w:lvlJc w:val="left"/>
      <w:pPr>
        <w:ind w:left="5581" w:hanging="360"/>
      </w:pPr>
    </w:lvl>
    <w:lvl w:ilvl="7" w:tplc="08090019" w:tentative="1">
      <w:start w:val="1"/>
      <w:numFmt w:val="lowerLetter"/>
      <w:lvlText w:val="%8."/>
      <w:lvlJc w:val="left"/>
      <w:pPr>
        <w:ind w:left="6301" w:hanging="360"/>
      </w:pPr>
    </w:lvl>
    <w:lvl w:ilvl="8" w:tplc="08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7" w15:restartNumberingAfterBreak="0">
    <w:nsid w:val="27692220"/>
    <w:multiLevelType w:val="hybridMultilevel"/>
    <w:tmpl w:val="35FEBFE6"/>
    <w:lvl w:ilvl="0" w:tplc="6C22A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17B95"/>
    <w:multiLevelType w:val="multilevel"/>
    <w:tmpl w:val="6324C9A4"/>
    <w:styleLink w:val="BulletLis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>
      <w:start w:val="1"/>
      <w:numFmt w:val="bullet"/>
      <w:lvlText w:val="›"/>
      <w:lvlJc w:val="left"/>
      <w:pPr>
        <w:ind w:left="3240" w:hanging="360"/>
      </w:pPr>
      <w:rPr>
        <w:rFonts w:ascii="Calibri" w:hAnsi="Calibri" w:cs="Courier New" w:hint="default"/>
        <w:color w:val="auto"/>
      </w:rPr>
    </w:lvl>
    <w:lvl w:ilvl="5">
      <w:start w:val="1"/>
      <w:numFmt w:val="bullet"/>
      <w:lvlText w:val="›"/>
      <w:lvlJc w:val="left"/>
      <w:pPr>
        <w:ind w:left="39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43BBE"/>
    <w:multiLevelType w:val="multilevel"/>
    <w:tmpl w:val="5EA0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12" w15:restartNumberingAfterBreak="0">
    <w:nsid w:val="48DC5117"/>
    <w:multiLevelType w:val="hybridMultilevel"/>
    <w:tmpl w:val="522CCC08"/>
    <w:lvl w:ilvl="0" w:tplc="4772529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B1F52"/>
    <w:multiLevelType w:val="hybridMultilevel"/>
    <w:tmpl w:val="3B742510"/>
    <w:lvl w:ilvl="0" w:tplc="47725292">
      <w:start w:val="1"/>
      <w:numFmt w:val="lowerLetter"/>
      <w:lvlText w:val="(%1)"/>
      <w:lvlJc w:val="left"/>
      <w:pPr>
        <w:ind w:left="901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21" w:hanging="360"/>
      </w:pPr>
    </w:lvl>
    <w:lvl w:ilvl="2" w:tplc="0809001B" w:tentative="1">
      <w:start w:val="1"/>
      <w:numFmt w:val="lowerRoman"/>
      <w:lvlText w:val="%3."/>
      <w:lvlJc w:val="right"/>
      <w:pPr>
        <w:ind w:left="2341" w:hanging="180"/>
      </w:pPr>
    </w:lvl>
    <w:lvl w:ilvl="3" w:tplc="0809000F" w:tentative="1">
      <w:start w:val="1"/>
      <w:numFmt w:val="decimal"/>
      <w:lvlText w:val="%4."/>
      <w:lvlJc w:val="left"/>
      <w:pPr>
        <w:ind w:left="3061" w:hanging="360"/>
      </w:pPr>
    </w:lvl>
    <w:lvl w:ilvl="4" w:tplc="08090019" w:tentative="1">
      <w:start w:val="1"/>
      <w:numFmt w:val="lowerLetter"/>
      <w:lvlText w:val="%5."/>
      <w:lvlJc w:val="left"/>
      <w:pPr>
        <w:ind w:left="3781" w:hanging="360"/>
      </w:pPr>
    </w:lvl>
    <w:lvl w:ilvl="5" w:tplc="0809001B" w:tentative="1">
      <w:start w:val="1"/>
      <w:numFmt w:val="lowerRoman"/>
      <w:lvlText w:val="%6."/>
      <w:lvlJc w:val="right"/>
      <w:pPr>
        <w:ind w:left="4501" w:hanging="180"/>
      </w:pPr>
    </w:lvl>
    <w:lvl w:ilvl="6" w:tplc="0809000F" w:tentative="1">
      <w:start w:val="1"/>
      <w:numFmt w:val="decimal"/>
      <w:lvlText w:val="%7."/>
      <w:lvlJc w:val="left"/>
      <w:pPr>
        <w:ind w:left="5221" w:hanging="360"/>
      </w:pPr>
    </w:lvl>
    <w:lvl w:ilvl="7" w:tplc="08090019" w:tentative="1">
      <w:start w:val="1"/>
      <w:numFmt w:val="lowerLetter"/>
      <w:lvlText w:val="%8."/>
      <w:lvlJc w:val="left"/>
      <w:pPr>
        <w:ind w:left="5941" w:hanging="360"/>
      </w:pPr>
    </w:lvl>
    <w:lvl w:ilvl="8" w:tplc="08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5" w15:restartNumberingAfterBreak="0">
    <w:nsid w:val="53DE42F1"/>
    <w:multiLevelType w:val="hybridMultilevel"/>
    <w:tmpl w:val="3B742510"/>
    <w:lvl w:ilvl="0" w:tplc="47725292">
      <w:start w:val="1"/>
      <w:numFmt w:val="lowerLetter"/>
      <w:lvlText w:val="(%1)"/>
      <w:lvlJc w:val="left"/>
      <w:pPr>
        <w:ind w:left="901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21" w:hanging="360"/>
      </w:pPr>
    </w:lvl>
    <w:lvl w:ilvl="2" w:tplc="0809001B" w:tentative="1">
      <w:start w:val="1"/>
      <w:numFmt w:val="lowerRoman"/>
      <w:lvlText w:val="%3."/>
      <w:lvlJc w:val="right"/>
      <w:pPr>
        <w:ind w:left="2341" w:hanging="180"/>
      </w:pPr>
    </w:lvl>
    <w:lvl w:ilvl="3" w:tplc="0809000F" w:tentative="1">
      <w:start w:val="1"/>
      <w:numFmt w:val="decimal"/>
      <w:lvlText w:val="%4."/>
      <w:lvlJc w:val="left"/>
      <w:pPr>
        <w:ind w:left="3061" w:hanging="360"/>
      </w:pPr>
    </w:lvl>
    <w:lvl w:ilvl="4" w:tplc="08090019" w:tentative="1">
      <w:start w:val="1"/>
      <w:numFmt w:val="lowerLetter"/>
      <w:lvlText w:val="%5."/>
      <w:lvlJc w:val="left"/>
      <w:pPr>
        <w:ind w:left="3781" w:hanging="360"/>
      </w:pPr>
    </w:lvl>
    <w:lvl w:ilvl="5" w:tplc="0809001B" w:tentative="1">
      <w:start w:val="1"/>
      <w:numFmt w:val="lowerRoman"/>
      <w:lvlText w:val="%6."/>
      <w:lvlJc w:val="right"/>
      <w:pPr>
        <w:ind w:left="4501" w:hanging="180"/>
      </w:pPr>
    </w:lvl>
    <w:lvl w:ilvl="6" w:tplc="0809000F" w:tentative="1">
      <w:start w:val="1"/>
      <w:numFmt w:val="decimal"/>
      <w:lvlText w:val="%7."/>
      <w:lvlJc w:val="left"/>
      <w:pPr>
        <w:ind w:left="5221" w:hanging="360"/>
      </w:pPr>
    </w:lvl>
    <w:lvl w:ilvl="7" w:tplc="08090019" w:tentative="1">
      <w:start w:val="1"/>
      <w:numFmt w:val="lowerLetter"/>
      <w:lvlText w:val="%8."/>
      <w:lvlJc w:val="left"/>
      <w:pPr>
        <w:ind w:left="5941" w:hanging="360"/>
      </w:pPr>
    </w:lvl>
    <w:lvl w:ilvl="8" w:tplc="08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6" w15:restartNumberingAfterBreak="0">
    <w:nsid w:val="69313B93"/>
    <w:multiLevelType w:val="hybridMultilevel"/>
    <w:tmpl w:val="0504E034"/>
    <w:lvl w:ilvl="0" w:tplc="47725292">
      <w:start w:val="1"/>
      <w:numFmt w:val="lowerLetter"/>
      <w:lvlText w:val="(%1)"/>
      <w:lvlJc w:val="left"/>
      <w:pPr>
        <w:ind w:left="885" w:hanging="4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241038B"/>
    <w:multiLevelType w:val="hybridMultilevel"/>
    <w:tmpl w:val="3B742510"/>
    <w:lvl w:ilvl="0" w:tplc="47725292">
      <w:start w:val="1"/>
      <w:numFmt w:val="lowerLetter"/>
      <w:lvlText w:val="(%1)"/>
      <w:lvlJc w:val="left"/>
      <w:pPr>
        <w:ind w:left="901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21" w:hanging="360"/>
      </w:pPr>
    </w:lvl>
    <w:lvl w:ilvl="2" w:tplc="0809001B" w:tentative="1">
      <w:start w:val="1"/>
      <w:numFmt w:val="lowerRoman"/>
      <w:lvlText w:val="%3."/>
      <w:lvlJc w:val="right"/>
      <w:pPr>
        <w:ind w:left="2341" w:hanging="180"/>
      </w:pPr>
    </w:lvl>
    <w:lvl w:ilvl="3" w:tplc="0809000F" w:tentative="1">
      <w:start w:val="1"/>
      <w:numFmt w:val="decimal"/>
      <w:lvlText w:val="%4."/>
      <w:lvlJc w:val="left"/>
      <w:pPr>
        <w:ind w:left="3061" w:hanging="360"/>
      </w:pPr>
    </w:lvl>
    <w:lvl w:ilvl="4" w:tplc="08090019" w:tentative="1">
      <w:start w:val="1"/>
      <w:numFmt w:val="lowerLetter"/>
      <w:lvlText w:val="%5."/>
      <w:lvlJc w:val="left"/>
      <w:pPr>
        <w:ind w:left="3781" w:hanging="360"/>
      </w:pPr>
    </w:lvl>
    <w:lvl w:ilvl="5" w:tplc="0809001B" w:tentative="1">
      <w:start w:val="1"/>
      <w:numFmt w:val="lowerRoman"/>
      <w:lvlText w:val="%6."/>
      <w:lvlJc w:val="right"/>
      <w:pPr>
        <w:ind w:left="4501" w:hanging="180"/>
      </w:pPr>
    </w:lvl>
    <w:lvl w:ilvl="6" w:tplc="0809000F" w:tentative="1">
      <w:start w:val="1"/>
      <w:numFmt w:val="decimal"/>
      <w:lvlText w:val="%7."/>
      <w:lvlJc w:val="left"/>
      <w:pPr>
        <w:ind w:left="5221" w:hanging="360"/>
      </w:pPr>
    </w:lvl>
    <w:lvl w:ilvl="7" w:tplc="08090019" w:tentative="1">
      <w:start w:val="1"/>
      <w:numFmt w:val="lowerLetter"/>
      <w:lvlText w:val="%8."/>
      <w:lvlJc w:val="left"/>
      <w:pPr>
        <w:ind w:left="5941" w:hanging="360"/>
      </w:pPr>
    </w:lvl>
    <w:lvl w:ilvl="8" w:tplc="08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8" w15:restartNumberingAfterBreak="0">
    <w:nsid w:val="75F927B4"/>
    <w:multiLevelType w:val="hybridMultilevel"/>
    <w:tmpl w:val="AF109ED0"/>
    <w:lvl w:ilvl="0" w:tplc="6C22A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A4F5B"/>
    <w:multiLevelType w:val="multilevel"/>
    <w:tmpl w:val="0809001D"/>
    <w:styleLink w:val="JFSCBulle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  <w:sz w:val="2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auto"/>
        <w:sz w:val="22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Calibri" w:hAnsi="Calibri" w:hint="default"/>
        <w:color w:val="auto"/>
        <w:sz w:val="22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Calibri" w:hAnsi="Calibri"/>
        <w:color w:val="auto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9"/>
  </w:num>
  <w:num w:numId="7">
    <w:abstractNumId w:val="13"/>
  </w:num>
  <w:num w:numId="8">
    <w:abstractNumId w:val="8"/>
  </w:num>
  <w:num w:numId="9">
    <w:abstractNumId w:val="11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9"/>
  </w:num>
  <w:num w:numId="15">
    <w:abstractNumId w:val="18"/>
  </w:num>
  <w:num w:numId="16">
    <w:abstractNumId w:val="7"/>
  </w:num>
  <w:num w:numId="17">
    <w:abstractNumId w:val="16"/>
  </w:num>
  <w:num w:numId="18">
    <w:abstractNumId w:val="17"/>
  </w:num>
  <w:num w:numId="19">
    <w:abstractNumId w:val="15"/>
  </w:num>
  <w:num w:numId="20">
    <w:abstractNumId w:val="14"/>
  </w:num>
  <w:num w:numId="21">
    <w:abstractNumId w:val="4"/>
  </w:num>
  <w:num w:numId="22">
    <w:abstractNumId w:val="6"/>
  </w:num>
  <w:num w:numId="2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3D"/>
    <w:rsid w:val="00004798"/>
    <w:rsid w:val="00006FB3"/>
    <w:rsid w:val="00010F89"/>
    <w:rsid w:val="00022A43"/>
    <w:rsid w:val="00023B0E"/>
    <w:rsid w:val="00057E3F"/>
    <w:rsid w:val="00063EA0"/>
    <w:rsid w:val="00070947"/>
    <w:rsid w:val="00070BCB"/>
    <w:rsid w:val="00086DC2"/>
    <w:rsid w:val="000948BE"/>
    <w:rsid w:val="000A6C09"/>
    <w:rsid w:val="000B5E13"/>
    <w:rsid w:val="000D276C"/>
    <w:rsid w:val="000E0E3B"/>
    <w:rsid w:val="000E2482"/>
    <w:rsid w:val="000E5B66"/>
    <w:rsid w:val="000E78CF"/>
    <w:rsid w:val="00101A49"/>
    <w:rsid w:val="00103132"/>
    <w:rsid w:val="00111A9F"/>
    <w:rsid w:val="00113524"/>
    <w:rsid w:val="00113951"/>
    <w:rsid w:val="001233AD"/>
    <w:rsid w:val="0012768C"/>
    <w:rsid w:val="00140C9D"/>
    <w:rsid w:val="00144F18"/>
    <w:rsid w:val="00154442"/>
    <w:rsid w:val="001869A7"/>
    <w:rsid w:val="0018755A"/>
    <w:rsid w:val="0019072E"/>
    <w:rsid w:val="001944B5"/>
    <w:rsid w:val="001A0AD8"/>
    <w:rsid w:val="001A5E8B"/>
    <w:rsid w:val="001B5999"/>
    <w:rsid w:val="001D45AA"/>
    <w:rsid w:val="001E1D9A"/>
    <w:rsid w:val="001E4B26"/>
    <w:rsid w:val="002010B9"/>
    <w:rsid w:val="00204D5F"/>
    <w:rsid w:val="002065AC"/>
    <w:rsid w:val="00211CFC"/>
    <w:rsid w:val="0021530E"/>
    <w:rsid w:val="002629F8"/>
    <w:rsid w:val="00285C70"/>
    <w:rsid w:val="002B4FA5"/>
    <w:rsid w:val="003123E5"/>
    <w:rsid w:val="00312CEB"/>
    <w:rsid w:val="003376B2"/>
    <w:rsid w:val="003572DB"/>
    <w:rsid w:val="003836AA"/>
    <w:rsid w:val="00395659"/>
    <w:rsid w:val="003C7526"/>
    <w:rsid w:val="003D1B9E"/>
    <w:rsid w:val="003E08F8"/>
    <w:rsid w:val="003E71DC"/>
    <w:rsid w:val="003F2845"/>
    <w:rsid w:val="004076D4"/>
    <w:rsid w:val="00413DA6"/>
    <w:rsid w:val="00427242"/>
    <w:rsid w:val="00457058"/>
    <w:rsid w:val="00461FCB"/>
    <w:rsid w:val="00496F23"/>
    <w:rsid w:val="00497E20"/>
    <w:rsid w:val="004A0AA2"/>
    <w:rsid w:val="004A101C"/>
    <w:rsid w:val="004A1BEA"/>
    <w:rsid w:val="004B5D8D"/>
    <w:rsid w:val="004E20E2"/>
    <w:rsid w:val="004F3C18"/>
    <w:rsid w:val="004F4455"/>
    <w:rsid w:val="00504259"/>
    <w:rsid w:val="0050455D"/>
    <w:rsid w:val="0050507C"/>
    <w:rsid w:val="00541225"/>
    <w:rsid w:val="0054729E"/>
    <w:rsid w:val="0055333D"/>
    <w:rsid w:val="00570F4B"/>
    <w:rsid w:val="00571E77"/>
    <w:rsid w:val="00572BA3"/>
    <w:rsid w:val="00580B61"/>
    <w:rsid w:val="00582EB7"/>
    <w:rsid w:val="005832B0"/>
    <w:rsid w:val="005A1677"/>
    <w:rsid w:val="005A5A6C"/>
    <w:rsid w:val="005B440D"/>
    <w:rsid w:val="005B4628"/>
    <w:rsid w:val="005C2528"/>
    <w:rsid w:val="005C5C34"/>
    <w:rsid w:val="005C5EFD"/>
    <w:rsid w:val="005E0D10"/>
    <w:rsid w:val="005F4F1B"/>
    <w:rsid w:val="00604BE9"/>
    <w:rsid w:val="00604C53"/>
    <w:rsid w:val="00607537"/>
    <w:rsid w:val="00614AA9"/>
    <w:rsid w:val="00632FAB"/>
    <w:rsid w:val="00644BC9"/>
    <w:rsid w:val="00645AFD"/>
    <w:rsid w:val="0064671F"/>
    <w:rsid w:val="00647605"/>
    <w:rsid w:val="00652AC0"/>
    <w:rsid w:val="00660581"/>
    <w:rsid w:val="006675DE"/>
    <w:rsid w:val="006710A3"/>
    <w:rsid w:val="006A3821"/>
    <w:rsid w:val="006A441C"/>
    <w:rsid w:val="006C5769"/>
    <w:rsid w:val="006C66D7"/>
    <w:rsid w:val="006D6DD4"/>
    <w:rsid w:val="006F690F"/>
    <w:rsid w:val="00707D5C"/>
    <w:rsid w:val="0072577B"/>
    <w:rsid w:val="00757CF5"/>
    <w:rsid w:val="00761A2B"/>
    <w:rsid w:val="007703FF"/>
    <w:rsid w:val="00772972"/>
    <w:rsid w:val="00797A31"/>
    <w:rsid w:val="00797B96"/>
    <w:rsid w:val="007A0D20"/>
    <w:rsid w:val="007B030A"/>
    <w:rsid w:val="007B7DF7"/>
    <w:rsid w:val="007C3D1D"/>
    <w:rsid w:val="007E3CE6"/>
    <w:rsid w:val="007F6106"/>
    <w:rsid w:val="00805A49"/>
    <w:rsid w:val="008465C8"/>
    <w:rsid w:val="00847EC0"/>
    <w:rsid w:val="008673FC"/>
    <w:rsid w:val="0088326C"/>
    <w:rsid w:val="0088425C"/>
    <w:rsid w:val="00891BA9"/>
    <w:rsid w:val="00897B98"/>
    <w:rsid w:val="008A02A6"/>
    <w:rsid w:val="008A56EC"/>
    <w:rsid w:val="008B0A6E"/>
    <w:rsid w:val="008B2B81"/>
    <w:rsid w:val="008C3220"/>
    <w:rsid w:val="008D4AD1"/>
    <w:rsid w:val="008F4E5E"/>
    <w:rsid w:val="00914D16"/>
    <w:rsid w:val="00920DF7"/>
    <w:rsid w:val="00924EC4"/>
    <w:rsid w:val="0093454C"/>
    <w:rsid w:val="009349EC"/>
    <w:rsid w:val="00935165"/>
    <w:rsid w:val="00945359"/>
    <w:rsid w:val="009548EC"/>
    <w:rsid w:val="009575CE"/>
    <w:rsid w:val="009616DA"/>
    <w:rsid w:val="00993844"/>
    <w:rsid w:val="00995BAE"/>
    <w:rsid w:val="00997261"/>
    <w:rsid w:val="009B0E3E"/>
    <w:rsid w:val="009B315D"/>
    <w:rsid w:val="009B7460"/>
    <w:rsid w:val="009C1E8F"/>
    <w:rsid w:val="009C750B"/>
    <w:rsid w:val="009D38C9"/>
    <w:rsid w:val="009F1F90"/>
    <w:rsid w:val="00A000A4"/>
    <w:rsid w:val="00A00741"/>
    <w:rsid w:val="00A05334"/>
    <w:rsid w:val="00A12679"/>
    <w:rsid w:val="00A2060A"/>
    <w:rsid w:val="00A25F2F"/>
    <w:rsid w:val="00A27003"/>
    <w:rsid w:val="00A30D31"/>
    <w:rsid w:val="00A34650"/>
    <w:rsid w:val="00A52EC0"/>
    <w:rsid w:val="00A53C12"/>
    <w:rsid w:val="00A70B87"/>
    <w:rsid w:val="00A83AAB"/>
    <w:rsid w:val="00A927E1"/>
    <w:rsid w:val="00A947A0"/>
    <w:rsid w:val="00A9705C"/>
    <w:rsid w:val="00AA5DB2"/>
    <w:rsid w:val="00AB13DF"/>
    <w:rsid w:val="00AB24B3"/>
    <w:rsid w:val="00AE0D81"/>
    <w:rsid w:val="00AE7318"/>
    <w:rsid w:val="00B20DBA"/>
    <w:rsid w:val="00B32F38"/>
    <w:rsid w:val="00B33BA2"/>
    <w:rsid w:val="00B34632"/>
    <w:rsid w:val="00B43B1F"/>
    <w:rsid w:val="00B47F03"/>
    <w:rsid w:val="00B54A43"/>
    <w:rsid w:val="00B54C02"/>
    <w:rsid w:val="00B707D9"/>
    <w:rsid w:val="00B76E3F"/>
    <w:rsid w:val="00B87002"/>
    <w:rsid w:val="00B91BC7"/>
    <w:rsid w:val="00B95778"/>
    <w:rsid w:val="00BA5263"/>
    <w:rsid w:val="00BA660C"/>
    <w:rsid w:val="00BC2D84"/>
    <w:rsid w:val="00BC4A52"/>
    <w:rsid w:val="00BE5D8B"/>
    <w:rsid w:val="00C06C19"/>
    <w:rsid w:val="00C0717B"/>
    <w:rsid w:val="00C132A8"/>
    <w:rsid w:val="00C22114"/>
    <w:rsid w:val="00C443CE"/>
    <w:rsid w:val="00C45777"/>
    <w:rsid w:val="00C534B3"/>
    <w:rsid w:val="00C5682E"/>
    <w:rsid w:val="00C67190"/>
    <w:rsid w:val="00C734E0"/>
    <w:rsid w:val="00C80D42"/>
    <w:rsid w:val="00C84919"/>
    <w:rsid w:val="00CA16EB"/>
    <w:rsid w:val="00CB3CB8"/>
    <w:rsid w:val="00CC2855"/>
    <w:rsid w:val="00CD6BB6"/>
    <w:rsid w:val="00CD6E17"/>
    <w:rsid w:val="00D20FBB"/>
    <w:rsid w:val="00D2215C"/>
    <w:rsid w:val="00D238F4"/>
    <w:rsid w:val="00D35C1D"/>
    <w:rsid w:val="00D40AB5"/>
    <w:rsid w:val="00D85B3D"/>
    <w:rsid w:val="00D865A1"/>
    <w:rsid w:val="00D90346"/>
    <w:rsid w:val="00DA35E7"/>
    <w:rsid w:val="00DA44C5"/>
    <w:rsid w:val="00DA5A0C"/>
    <w:rsid w:val="00DD6182"/>
    <w:rsid w:val="00DE0B3D"/>
    <w:rsid w:val="00DF593D"/>
    <w:rsid w:val="00E01DE7"/>
    <w:rsid w:val="00E0507B"/>
    <w:rsid w:val="00E07F1D"/>
    <w:rsid w:val="00E1563F"/>
    <w:rsid w:val="00E42D2A"/>
    <w:rsid w:val="00E43E14"/>
    <w:rsid w:val="00E56EC1"/>
    <w:rsid w:val="00E629C2"/>
    <w:rsid w:val="00E86B55"/>
    <w:rsid w:val="00E90D05"/>
    <w:rsid w:val="00EA5F42"/>
    <w:rsid w:val="00EC2C61"/>
    <w:rsid w:val="00EC2FD0"/>
    <w:rsid w:val="00ED1E70"/>
    <w:rsid w:val="00ED37C1"/>
    <w:rsid w:val="00ED3B1E"/>
    <w:rsid w:val="00EE4361"/>
    <w:rsid w:val="00EE49C6"/>
    <w:rsid w:val="00F102D5"/>
    <w:rsid w:val="00F166C2"/>
    <w:rsid w:val="00F16887"/>
    <w:rsid w:val="00F22520"/>
    <w:rsid w:val="00F2700B"/>
    <w:rsid w:val="00F35397"/>
    <w:rsid w:val="00F55ED8"/>
    <w:rsid w:val="00F6122B"/>
    <w:rsid w:val="00F62BC3"/>
    <w:rsid w:val="00F719E4"/>
    <w:rsid w:val="00FA71E1"/>
    <w:rsid w:val="00FB7688"/>
    <w:rsid w:val="00FC0FFB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5C3D08"/>
  <w15:chartTrackingRefBased/>
  <w15:docId w15:val="{09B41360-6D8D-4898-A268-CD5AD24E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8B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8F4E5E"/>
    <w:pPr>
      <w:numPr>
        <w:numId w:val="1"/>
      </w:numPr>
      <w:spacing w:before="240" w:after="60"/>
      <w:outlineLvl w:val="0"/>
    </w:pPr>
    <w:rPr>
      <w:rFonts w:eastAsiaTheme="minorEastAsia"/>
      <w:b/>
      <w:color w:val="087DBA" w:themeColor="accent2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8F4E5E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5E"/>
    <w:rPr>
      <w:rFonts w:eastAsiaTheme="minorEastAsia"/>
      <w:b/>
      <w:color w:val="087DBA" w:themeColor="accent2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F4E5E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8F4E5E"/>
    <w:pPr>
      <w:spacing w:before="240" w:after="60"/>
    </w:pPr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8F4E5E"/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rsid w:val="005A5A6C"/>
    <w:pPr>
      <w:spacing w:before="240" w:after="240"/>
    </w:pPr>
    <w:rPr>
      <w:rFonts w:eastAsiaTheme="minorEastAsia"/>
      <w:b/>
      <w:color w:val="087DBA" w:themeColor="accent2"/>
      <w:sz w:val="40"/>
      <w:szCs w:val="28"/>
      <w:lang w:eastAsia="zh-TW"/>
    </w:rPr>
  </w:style>
  <w:style w:type="paragraph" w:customStyle="1" w:styleId="FrontCoverBlurb">
    <w:name w:val="Front Cover Blurb"/>
    <w:qFormat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C84919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919"/>
    <w:rPr>
      <w:sz w:val="18"/>
      <w:szCs w:val="20"/>
    </w:rPr>
  </w:style>
  <w:style w:type="table" w:styleId="PlainTable3">
    <w:name w:val="Plain Table 3"/>
    <w:basedOn w:val="TableNormal"/>
    <w:uiPriority w:val="43"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semiHidden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5A5A6C"/>
    <w:rPr>
      <w:rFonts w:eastAsiaTheme="minorEastAsia"/>
      <w:b/>
      <w:color w:val="087DBA" w:themeColor="accent2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customStyle="1" w:styleId="AppendixHeading1">
    <w:name w:val="Appendix Heading 1"/>
    <w:basedOn w:val="Normal"/>
    <w:qFormat/>
    <w:rsid w:val="00F55ED8"/>
    <w:pPr>
      <w:numPr>
        <w:numId w:val="13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rsid w:val="00F55ED8"/>
    <w:pPr>
      <w:numPr>
        <w:ilvl w:val="1"/>
        <w:numId w:val="13"/>
      </w:numPr>
      <w:tabs>
        <w:tab w:val="left" w:pos="567"/>
      </w:tabs>
      <w:ind w:left="851" w:hanging="851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rsid w:val="00C443CE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rsid w:val="00C443CE"/>
    <w:pPr>
      <w:numPr>
        <w:ilvl w:val="3"/>
      </w:numPr>
      <w:tabs>
        <w:tab w:val="clear" w:pos="1418"/>
        <w:tab w:val="left" w:pos="2410"/>
      </w:tabs>
      <w:ind w:left="2410" w:hanging="992"/>
    </w:pPr>
  </w:style>
  <w:style w:type="character" w:styleId="PlaceholderText">
    <w:name w:val="Placeholder Text"/>
    <w:basedOn w:val="DefaultParagraphFont"/>
    <w:uiPriority w:val="99"/>
    <w:semiHidden/>
    <w:rsid w:val="00D85B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6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3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7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C1"/>
    <w:rPr>
      <w:b/>
      <w:bCs/>
      <w:sz w:val="20"/>
      <w:szCs w:val="20"/>
    </w:rPr>
  </w:style>
  <w:style w:type="paragraph" w:customStyle="1" w:styleId="ilaws320subparagraph">
    <w:name w:val="ilaws320subparagraph"/>
    <w:basedOn w:val="Normal"/>
    <w:rsid w:val="00DA5A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aws916subparagraphcharacter">
    <w:name w:val="ilaws916subparagraphcharacter"/>
    <w:basedOn w:val="DefaultParagraphFont"/>
    <w:rsid w:val="00DA5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jerseyfsc.org/industry/guidance-and-policy/guidance-on-applications-to-make-information-unavailable-on-the-public-register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-FSR-01\Templates\General%20Admin%20and%20Meeting\Logo-only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EABF64309B4F7394632F0A7A720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5DC00-9D89-4D43-8145-876D1632F4B5}"/>
      </w:docPartPr>
      <w:docPartBody>
        <w:p w:rsidR="009D4AF3" w:rsidRDefault="00597032" w:rsidP="00597032">
          <w:pPr>
            <w:pStyle w:val="0CEABF64309B4F7394632F0A7A720E559"/>
          </w:pPr>
          <w:r>
            <w:rPr>
              <w:rStyle w:val="PlaceholderText"/>
            </w:rPr>
            <w:t>Choose entity type</w:t>
          </w:r>
        </w:p>
      </w:docPartBody>
    </w:docPart>
    <w:docPart>
      <w:docPartPr>
        <w:name w:val="98C322551D184D0B85118CC2FDEE0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98EBB-36E3-4B2F-BFFA-904960ECB71C}"/>
      </w:docPartPr>
      <w:docPartBody>
        <w:p w:rsidR="005B3EB5" w:rsidRDefault="00597032" w:rsidP="00597032">
          <w:pPr>
            <w:pStyle w:val="98C322551D184D0B85118CC2FDEE05477"/>
          </w:pPr>
          <w:r w:rsidRPr="00A25F2F">
            <w:rPr>
              <w:color w:val="385623" w:themeColor="accent6" w:themeShade="80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7"/>
    <w:rsid w:val="00300BA7"/>
    <w:rsid w:val="003C1B81"/>
    <w:rsid w:val="004B079B"/>
    <w:rsid w:val="00597032"/>
    <w:rsid w:val="005B3EB5"/>
    <w:rsid w:val="007B6C96"/>
    <w:rsid w:val="009D4AF3"/>
    <w:rsid w:val="00BA69D7"/>
    <w:rsid w:val="00C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032"/>
    <w:rPr>
      <w:color w:val="808080"/>
    </w:rPr>
  </w:style>
  <w:style w:type="paragraph" w:customStyle="1" w:styleId="B7861931B91A4C60BA0573E12E26DF18">
    <w:name w:val="B7861931B91A4C60BA0573E12E26DF18"/>
    <w:rsid w:val="00300BA7"/>
  </w:style>
  <w:style w:type="paragraph" w:customStyle="1" w:styleId="81D1A0CF86D44E879118BD8D8AEFBDA2">
    <w:name w:val="81D1A0CF86D44E879118BD8D8AEFBDA2"/>
    <w:rsid w:val="00300BA7"/>
  </w:style>
  <w:style w:type="paragraph" w:customStyle="1" w:styleId="3B12A7DE8F024391A56896015B8E9413">
    <w:name w:val="3B12A7DE8F024391A56896015B8E9413"/>
    <w:rsid w:val="00300BA7"/>
  </w:style>
  <w:style w:type="paragraph" w:customStyle="1" w:styleId="0DE8733346BF4AF59A6971BA25A35D90">
    <w:name w:val="0DE8733346BF4AF59A6971BA25A35D90"/>
    <w:rsid w:val="00300BA7"/>
  </w:style>
  <w:style w:type="paragraph" w:customStyle="1" w:styleId="62B018AE081F40CC8A4C5549A7CC1272">
    <w:name w:val="62B018AE081F40CC8A4C5549A7CC1272"/>
    <w:rsid w:val="00300BA7"/>
  </w:style>
  <w:style w:type="paragraph" w:customStyle="1" w:styleId="1DDE68CF17554FF781F83C105D3DD38A">
    <w:name w:val="1DDE68CF17554FF781F83C105D3DD38A"/>
    <w:rsid w:val="00300BA7"/>
  </w:style>
  <w:style w:type="paragraph" w:customStyle="1" w:styleId="08862A0D668B41ED9034FDB14136716C">
    <w:name w:val="08862A0D668B41ED9034FDB14136716C"/>
    <w:rsid w:val="00300BA7"/>
  </w:style>
  <w:style w:type="paragraph" w:customStyle="1" w:styleId="53A5F3C48093442FB2DAAFC75768F8C7">
    <w:name w:val="53A5F3C48093442FB2DAAFC75768F8C7"/>
    <w:rsid w:val="00300BA7"/>
  </w:style>
  <w:style w:type="paragraph" w:customStyle="1" w:styleId="5E13EF7C314A4875890D98CDEA30F348">
    <w:name w:val="5E13EF7C314A4875890D98CDEA30F348"/>
    <w:rsid w:val="00300BA7"/>
  </w:style>
  <w:style w:type="paragraph" w:customStyle="1" w:styleId="CFB66AE7D31B497B95637A16189E82C0">
    <w:name w:val="CFB66AE7D31B497B95637A16189E82C0"/>
    <w:rsid w:val="00300BA7"/>
  </w:style>
  <w:style w:type="paragraph" w:customStyle="1" w:styleId="692AD2515CC047E3B50E9623D674DC64">
    <w:name w:val="692AD2515CC047E3B50E9623D674DC64"/>
    <w:rsid w:val="00300BA7"/>
  </w:style>
  <w:style w:type="paragraph" w:customStyle="1" w:styleId="EBEB495EDFB44D99AF444F10C7C425F5">
    <w:name w:val="EBEB495EDFB44D99AF444F10C7C425F5"/>
    <w:rsid w:val="00300BA7"/>
  </w:style>
  <w:style w:type="paragraph" w:customStyle="1" w:styleId="44852E335A7940EE9BE80CC98F65A687">
    <w:name w:val="44852E335A7940EE9BE80CC98F65A687"/>
    <w:rsid w:val="00300BA7"/>
  </w:style>
  <w:style w:type="paragraph" w:customStyle="1" w:styleId="A37FBE1F88CC427094DBBA0A7B99E28A">
    <w:name w:val="A37FBE1F88CC427094DBBA0A7B99E28A"/>
    <w:rsid w:val="00300BA7"/>
  </w:style>
  <w:style w:type="paragraph" w:customStyle="1" w:styleId="0CEABF64309B4F7394632F0A7A720E55">
    <w:name w:val="0CEABF64309B4F7394632F0A7A720E55"/>
    <w:rsid w:val="00300BA7"/>
  </w:style>
  <w:style w:type="paragraph" w:customStyle="1" w:styleId="8655C4655D1841CD98A8234AF8CF068F">
    <w:name w:val="8655C4655D1841CD98A8234AF8CF068F"/>
    <w:rsid w:val="00300BA7"/>
  </w:style>
  <w:style w:type="paragraph" w:customStyle="1" w:styleId="7A09177E29CB44C885EFF5E6FE5928AA">
    <w:name w:val="7A09177E29CB44C885EFF5E6FE5928AA"/>
    <w:rsid w:val="00300BA7"/>
  </w:style>
  <w:style w:type="paragraph" w:customStyle="1" w:styleId="440C4013246148569148E6A8E5EDD6A6">
    <w:name w:val="440C4013246148569148E6A8E5EDD6A6"/>
    <w:rsid w:val="00300BA7"/>
  </w:style>
  <w:style w:type="paragraph" w:customStyle="1" w:styleId="91EDBA3D05214EA9ACB25F8FA6981C87">
    <w:name w:val="91EDBA3D05214EA9ACB25F8FA6981C87"/>
    <w:rsid w:val="00300BA7"/>
  </w:style>
  <w:style w:type="paragraph" w:customStyle="1" w:styleId="D76A59BC9E434612A3C115E4F94DC466">
    <w:name w:val="D76A59BC9E434612A3C115E4F94DC466"/>
    <w:rsid w:val="00300BA7"/>
  </w:style>
  <w:style w:type="paragraph" w:customStyle="1" w:styleId="264B33A66A5841688B46761C9B51C1DB">
    <w:name w:val="264B33A66A5841688B46761C9B51C1DB"/>
    <w:rsid w:val="009D4AF3"/>
  </w:style>
  <w:style w:type="paragraph" w:customStyle="1" w:styleId="28A32FDBFE784FCEA24CA20904660FDF">
    <w:name w:val="28A32FDBFE784FCEA24CA20904660FDF"/>
    <w:rsid w:val="00CE06CC"/>
  </w:style>
  <w:style w:type="paragraph" w:customStyle="1" w:styleId="3AAA7AE9FAE94F59BAB52A41028AA086">
    <w:name w:val="3AAA7AE9FAE94F59BAB52A41028AA086"/>
    <w:rsid w:val="00CE06CC"/>
  </w:style>
  <w:style w:type="paragraph" w:customStyle="1" w:styleId="5A3924A00061410E80916F88AAD9D69D">
    <w:name w:val="5A3924A00061410E80916F88AAD9D69D"/>
    <w:rsid w:val="00CE06CC"/>
  </w:style>
  <w:style w:type="paragraph" w:customStyle="1" w:styleId="98C322551D184D0B85118CC2FDEE0547">
    <w:name w:val="98C322551D184D0B85118CC2FDEE0547"/>
    <w:rsid w:val="00CE06CC"/>
  </w:style>
  <w:style w:type="paragraph" w:customStyle="1" w:styleId="0CEABF64309B4F7394632F0A7A720E551">
    <w:name w:val="0CEABF64309B4F7394632F0A7A720E551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0CEABF64309B4F7394632F0A7A720E552">
    <w:name w:val="0CEABF64309B4F7394632F0A7A720E552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98C322551D184D0B85118CC2FDEE05471">
    <w:name w:val="98C322551D184D0B85118CC2FDEE05471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0CEABF64309B4F7394632F0A7A720E553">
    <w:name w:val="0CEABF64309B4F7394632F0A7A720E553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98C322551D184D0B85118CC2FDEE05472">
    <w:name w:val="98C322551D184D0B85118CC2FDEE05472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0CEABF64309B4F7394632F0A7A720E554">
    <w:name w:val="0CEABF64309B4F7394632F0A7A720E554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98C322551D184D0B85118CC2FDEE05473">
    <w:name w:val="98C322551D184D0B85118CC2FDEE05473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0CEABF64309B4F7394632F0A7A720E555">
    <w:name w:val="0CEABF64309B4F7394632F0A7A720E555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98C322551D184D0B85118CC2FDEE05474">
    <w:name w:val="98C322551D184D0B85118CC2FDEE05474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0CEABF64309B4F7394632F0A7A720E556">
    <w:name w:val="0CEABF64309B4F7394632F0A7A720E556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98C322551D184D0B85118CC2FDEE05475">
    <w:name w:val="98C322551D184D0B85118CC2FDEE05475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0CEABF64309B4F7394632F0A7A720E557">
    <w:name w:val="0CEABF64309B4F7394632F0A7A720E557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98C322551D184D0B85118CC2FDEE05476">
    <w:name w:val="98C322551D184D0B85118CC2FDEE05476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0CEABF64309B4F7394632F0A7A720E558">
    <w:name w:val="0CEABF64309B4F7394632F0A7A720E558"/>
    <w:rsid w:val="00BA69D7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DEF6C52228584697949D845ECD9DC5BF">
    <w:name w:val="DEF6C52228584697949D845ECD9DC5BF"/>
    <w:rsid w:val="00597032"/>
  </w:style>
  <w:style w:type="paragraph" w:customStyle="1" w:styleId="0CC097EF7DB846C4A54A4D787967A0A4">
    <w:name w:val="0CC097EF7DB846C4A54A4D787967A0A4"/>
    <w:rsid w:val="00597032"/>
  </w:style>
  <w:style w:type="paragraph" w:customStyle="1" w:styleId="98C322551D184D0B85118CC2FDEE05477">
    <w:name w:val="98C322551D184D0B85118CC2FDEE05477"/>
    <w:rsid w:val="00597032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0CEABF64309B4F7394632F0A7A720E559">
    <w:name w:val="0CEABF64309B4F7394632F0A7A720E559"/>
    <w:rsid w:val="00597032"/>
    <w:pPr>
      <w:spacing w:before="100" w:after="100" w:line="240" w:lineRule="auto"/>
    </w:pPr>
    <w:rPr>
      <w:rFonts w:ascii="Calibri" w:eastAsiaTheme="minorHAnsi" w:hAnsi="Calibri"/>
      <w:lang w:eastAsia="en-US"/>
    </w:rPr>
  </w:style>
  <w:style w:type="paragraph" w:customStyle="1" w:styleId="CBD697D303664D08BC641BAAB308CC8A">
    <w:name w:val="CBD697D303664D08BC641BAAB308CC8A"/>
    <w:rsid w:val="00597032"/>
    <w:pPr>
      <w:spacing w:before="100" w:after="100" w:line="240" w:lineRule="auto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FE9DD61754B61C449889FBBE60F075031200B4D64D4ED5BECC43B3F1CB58369AB338" ma:contentTypeVersion="384" ma:contentTypeDescription="Communications document content type" ma:contentTypeScope="" ma:versionID="2a5945d42188a42328190c5bb71bd875">
  <xsd:schema xmlns:xsd="http://www.w3.org/2001/XMLSchema" xmlns:xs="http://www.w3.org/2001/XMLSchema" xmlns:p="http://schemas.microsoft.com/office/2006/metadata/properties" xmlns:ns2="827a303d-f09f-490d-9ee3-d52704cdffd0" xmlns:ns4="75f80e25-54dd-41ce-9251-d33ccb208b4b" targetNamespace="http://schemas.microsoft.com/office/2006/metadata/properties" ma:root="true" ma:fieldsID="15a4585c37f03c120e8f5d25b18c6729" ns2:_="" ns4:_="">
    <xsd:import namespace="827a303d-f09f-490d-9ee3-d52704cdffd0"/>
    <xsd:import namespace="75f80e25-54dd-41ce-9251-d33ccb208b4b"/>
    <xsd:element name="properties">
      <xsd:complexType>
        <xsd:sequence>
          <xsd:element name="documentManagement">
            <xsd:complexType>
              <xsd:all>
                <xsd:element ref="ns2:EDRMSArchiveDate" minOccurs="0"/>
                <xsd:element ref="ns4:From1" minOccurs="0"/>
                <xsd:element ref="ns4:To" minOccurs="0"/>
                <xsd:element ref="ns4:Cc" minOccurs="0"/>
                <xsd:element ref="ns4:Date1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pa61278c751b4b279006e09f0863aeb4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a303d-f09f-490d-9ee3-d52704cdffd0" elementFormDefault="qualified">
    <xsd:import namespace="http://schemas.microsoft.com/office/2006/documentManagement/types"/>
    <xsd:import namespace="http://schemas.microsoft.com/office/infopath/2007/PartnerControls"/>
    <xsd:element name="EDRMSArchiveDate" ma:index="3" nillable="true" ma:displayName="EDRMSArchiveDate" ma:description="Date to send document to the Records Center" ma:format="DateOnly" ma:internalName="EDRMSArchiveDate" ma:readOnly="false">
      <xsd:simpleType>
        <xsd:restriction base="dms:DateTime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04731dc0-1b48-4c3f-ab55-4715871d0d7e}" ma:internalName="TaxCatchAll" ma:showField="CatchAllData" ma:web="75f80e25-54dd-41ce-9251-d33ccb208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4731dc0-1b48-4c3f-ab55-4715871d0d7e}" ma:internalName="TaxCatchAllLabel" ma:readOnly="true" ma:showField="CatchAllDataLabel" ma:web="75f80e25-54dd-41ce-9251-d33ccb208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61278c751b4b279006e09f0863aeb4" ma:index="13" nillable="true" ma:displayName="EDRMSFSCClassification_0" ma:hidden="true" ma:internalName="pa61278c751b4b279006e09f0863aeb4" ma:readOnly="false">
      <xsd:simpleType>
        <xsd:restriction base="dms:Note"/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0e25-54dd-41ce-9251-d33ccb208b4b" elementFormDefault="qualified">
    <xsd:import namespace="http://schemas.microsoft.com/office/2006/documentManagement/types"/>
    <xsd:import namespace="http://schemas.microsoft.com/office/infopath/2007/PartnerControls"/>
    <xsd:element name="From1" ma:index="5" nillable="true" ma:displayName="From" ma:description="Sender of email" ma:internalName="From1" ma:readOnly="false">
      <xsd:simpleType>
        <xsd:restriction base="dms:Text">
          <xsd:maxLength value="255"/>
        </xsd:restriction>
      </xsd:simpleType>
    </xsd:element>
    <xsd:element name="To" ma:index="6" nillable="true" ma:displayName="To" ma:description="The identity of the primary recipients of the email." ma:internalName="To" ma:readOnly="false">
      <xsd:simpleType>
        <xsd:restriction base="dms:Note">
          <xsd:maxLength value="255"/>
        </xsd:restriction>
      </xsd:simpleType>
    </xsd:element>
    <xsd:element name="Cc" ma:index="7" nillable="true" ma:displayName="Cc" ma:description="The identity of the secondary recipients of the message." ma:internalName="Cc" ma:readOnly="false">
      <xsd:simpleType>
        <xsd:restriction base="dms:Note">
          <xsd:maxLength value="255"/>
        </xsd:restriction>
      </xsd:simpleType>
    </xsd:element>
    <xsd:element name="Date1" ma:index="8" nillable="true" ma:displayName="Date" ma:description="The date and time when the message was sent." ma:format="DateTime" ma:internalName="Date1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Document Title"/>
        <xsd:element ref="dc:subject" minOccurs="0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7a303d-f09f-490d-9ee3-d52704cdffd0">
      <Value>245</Value>
    </TaxCatchAll>
    <EDRMSArchiveDate xmlns="827a303d-f09f-490d-9ee3-d52704cdffd0">2022-03-31T23:00:00+00:00</EDRMSArchiveDate>
    <pa61278c751b4b279006e09f0863aeb4 xmlns="827a303d-f09f-490d-9ee3-d52704cdffd0">Work in Progress|8c480a26-6f18-49af-94d7-56445caad4e0</pa61278c751b4b279006e09f0863aeb4>
    <_dlc_DocId xmlns="827a303d-f09f-490d-9ee3-d52704cdffd0">EDRMSCG-1482024527-1430</_dlc_DocId>
    <_dlc_DocIdUrl xmlns="827a303d-f09f-490d-9ee3-d52704cdffd0">
      <Url>https://edrms/CG/comms/_layouts/15/DocIdRedir.aspx?ID=EDRMSCG-1482024527-1430</Url>
      <Description>EDRMSCG-1482024527-1430</Description>
    </_dlc_DocIdUrl>
    <Date1 xmlns="75f80e25-54dd-41ce-9251-d33ccb208b4b" xsi:nil="true"/>
    <Cc xmlns="75f80e25-54dd-41ce-9251-d33ccb208b4b" xsi:nil="true"/>
    <From1 xmlns="75f80e25-54dd-41ce-9251-d33ccb208b4b" xsi:nil="true"/>
    <To xmlns="75f80e25-54dd-41ce-9251-d33ccb208b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isl xmlns:xsi="http://www.w3.org/2001/XMLSchema-instance" xmlns:xsd="http://www.w3.org/2001/XMLSchema" xmlns="http://www.boldonjames.com/2008/01/sie/internal/label" sislVersion="0" policy="d26375ab-a034-4af1-942a-6b05d9d2f7a5" origin="userSelected">
  <element uid="id_classification_confidential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8B45-976B-440E-9740-FA59D99FE770}"/>
</file>

<file path=customXml/itemProps2.xml><?xml version="1.0" encoding="utf-8"?>
<ds:datastoreItem xmlns:ds="http://schemas.openxmlformats.org/officeDocument/2006/customXml" ds:itemID="{7F89475E-B0EB-493B-BC6C-E6729371FDBF}"/>
</file>

<file path=customXml/itemProps3.xml><?xml version="1.0" encoding="utf-8"?>
<ds:datastoreItem xmlns:ds="http://schemas.openxmlformats.org/officeDocument/2006/customXml" ds:itemID="{ECFECE7D-CD5E-4F66-9F3A-D7AFF92044D4}"/>
</file>

<file path=customXml/itemProps4.xml><?xml version="1.0" encoding="utf-8"?>
<ds:datastoreItem xmlns:ds="http://schemas.openxmlformats.org/officeDocument/2006/customXml" ds:itemID="{267E907C-A1C4-48BA-B2D2-EE97232F2A8B}"/>
</file>

<file path=customXml/itemProps5.xml><?xml version="1.0" encoding="utf-8"?>
<ds:datastoreItem xmlns:ds="http://schemas.openxmlformats.org/officeDocument/2006/customXml" ds:itemID="{0B4C5639-CD08-4ADE-993B-48FDC9AA3345}"/>
</file>

<file path=customXml/itemProps6.xml><?xml version="1.0" encoding="utf-8"?>
<ds:datastoreItem xmlns:ds="http://schemas.openxmlformats.org/officeDocument/2006/customXml" ds:itemID="{CEF654DD-06BF-456F-8245-BB513116C317}"/>
</file>

<file path=docProps/app.xml><?xml version="1.0" encoding="utf-8"?>
<Properties xmlns="http://schemas.openxmlformats.org/officeDocument/2006/extended-properties" xmlns:vt="http://schemas.openxmlformats.org/officeDocument/2006/docPropsVTypes">
  <Template>Logo-only-Template.dotx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Shiplee</dc:creator>
  <cp:keywords/>
  <dc:description/>
  <cp:lastModifiedBy>Author </cp:lastModifiedBy>
  <cp:revision>2</cp:revision>
  <dcterms:created xsi:type="dcterms:W3CDTF">2022-04-05T12:53:00Z</dcterms:created>
  <dcterms:modified xsi:type="dcterms:W3CDTF">2022-04-05T12:53:00Z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0x010100FE9DD61754B61C449889FBBE60F075031200B4D64D4ED5BECC43B3F1CB58369AB338</vt:lpwstr>
  </property>
  <property fmtid="{D5CDD505-2E9C-101B-9397-08002B2CF9AE}" pid="3" name="_dlc_DocIdItemGuid">
    <vt:lpwstr>f49bc010-c09b-41d0-af98-78fbd88ee430</vt:lpwstr>
  </property>
  <property fmtid="{D5CDD505-2E9C-101B-9397-08002B2CF9AE}" pid="4" name="EDRMSFSCClassification">
    <vt:lpwstr>245;#Work in Progress|8c480a26-6f18-49af-94d7-56445caad4e0</vt:lpwstr>
  </property>
  <property fmtid="{D5CDD505-2E9C-101B-9397-08002B2CF9AE}" pid="5" name="docIndexRef">
    <vt:lpwstr>372148dc-1e30-4af4-abe1-1818c92d3e62</vt:lpwstr>
  </property>
  <property fmtid="{D5CDD505-2E9C-101B-9397-08002B2CF9AE}" pid="6" name="bjSaver">
    <vt:lpwstr>82JCOCv81Nh1KtBZom6ChyOdY+gi16qV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policy="d26375ab-a034-4af1-942a-6b05d9d2f7a5" origin="userSelected" xmlns="http://www.boldonj</vt:lpwstr>
  </property>
  <property fmtid="{D5CDD505-2E9C-101B-9397-08002B2CF9AE}" pid="8" name="bjDocumentLabelXML-0">
    <vt:lpwstr>ames.com/2008/01/sie/internal/label"&gt;&lt;element uid="id_classification_confidential" value="" /&gt;&lt;/sisl&gt;</vt:lpwstr>
  </property>
  <property fmtid="{D5CDD505-2E9C-101B-9397-08002B2CF9AE}" pid="9" name="bjDocumentSecurityLabel">
    <vt:lpwstr>JFSC Sensitive</vt:lpwstr>
  </property>
  <property fmtid="{D5CDD505-2E9C-101B-9397-08002B2CF9AE}" pid="10" name="bjFooterPrimaryTextBox">
    <vt:lpwstr> JFSC Sensitive </vt:lpwstr>
  </property>
  <property fmtid="{D5CDD505-2E9C-101B-9397-08002B2CF9AE}" pid="11" name="bjFooterFirstTextBox">
    <vt:lpwstr> JFSC Sensitive </vt:lpwstr>
  </property>
  <property fmtid="{D5CDD505-2E9C-101B-9397-08002B2CF9AE}" pid="12" name="bjFooterEvenTextBox">
    <vt:lpwstr> JFSC Sensitive </vt:lpwstr>
  </property>
  <property fmtid="{D5CDD505-2E9C-101B-9397-08002B2CF9AE}" pid="13" name="EDRMSRegDocType">
    <vt:lpwstr/>
  </property>
</Properties>
</file>